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691f" w14:textId="a8e6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апреля 2021 года № 49. Зарегистрировано в Министерстве юстиции Республики Казахстан 1 мая 2021 года № 22685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Введение в действие настоящего постановления см. </w:t>
      </w:r>
      <w:r>
        <w:rPr>
          <w:rFonts w:ascii="Times New Roman"/>
          <w:b w:val="false"/>
          <w:i w:val="false"/>
          <w:color w:val="ff0000"/>
          <w:sz w:val="28"/>
        </w:rPr>
        <w:t>п. 7</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58)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w:t>
      </w:r>
      <w:r>
        <w:rPr>
          <w:rFonts w:ascii="Times New Roman"/>
          <w:b w:val="false"/>
          <w:i w:val="false"/>
          <w:color w:val="000000"/>
          <w:sz w:val="28"/>
        </w:rPr>
        <w:t>пунктом 1</w:t>
      </w:r>
      <w:r>
        <w:rPr>
          <w:rFonts w:ascii="Times New Roman"/>
          <w:b w:val="false"/>
          <w:i w:val="false"/>
          <w:color w:val="000000"/>
          <w:sz w:val="28"/>
        </w:rPr>
        <w:t xml:space="preserve"> статьи 13 Закона Республики Казахстан от 15 апреля 2013 года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от 16 мая 2014 года "О разрешениях и уведомлениях",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5 и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от 2 июля 2018 года "О валютном регулировании и валютном контроле"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 (зарегистрировано в Реестре государственной регистрации нормативных правовых актов под № 18545, опубликовано 24 апреля 2019 года в Эталонном контрольном банке нормативных правовых актов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1 статьи 92 Административного процедурно-процессуального кодекса Республики Казахстан от 29 июня 2020 года, подпунктом 58)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от 16 мая 2014 года "О разрешениях и уведомлениях",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5 и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от 2 июля 2018 года "О валютном регулировании и валютном контроле"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обменных операций с наличной иностранной валютой в Республике Казахстан,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 В Правилах используются следующие понятия:</w:t>
      </w:r>
    </w:p>
    <w:bookmarkEnd w:id="4"/>
    <w:bookmarkStart w:name="z11" w:id="5"/>
    <w:p>
      <w:pPr>
        <w:spacing w:after="0"/>
        <w:ind w:left="0"/>
        <w:jc w:val="both"/>
      </w:pPr>
      <w:r>
        <w:rPr>
          <w:rFonts w:ascii="Times New Roman"/>
          <w:b w:val="false"/>
          <w:i w:val="false"/>
          <w:color w:val="000000"/>
          <w:sz w:val="28"/>
        </w:rPr>
        <w:t>
      1) автоматизированный обменный пункт – электронно-механическое устройство, принадлежащее юридическому лицу, имеющему право на осуществление обменных операций с наличной иностранной валютой, и позволяющее без участия его работника осуществлять обменные операции путем внесения наличных денег в данное устройство и получения из него наличными эквивалентной суммы в другой валюте;</w:t>
      </w:r>
    </w:p>
    <w:bookmarkEnd w:id="5"/>
    <w:bookmarkStart w:name="z12" w:id="6"/>
    <w:p>
      <w:pPr>
        <w:spacing w:after="0"/>
        <w:ind w:left="0"/>
        <w:jc w:val="both"/>
      </w:pPr>
      <w:r>
        <w:rPr>
          <w:rFonts w:ascii="Times New Roman"/>
          <w:b w:val="false"/>
          <w:i w:val="false"/>
          <w:color w:val="000000"/>
          <w:sz w:val="28"/>
        </w:rPr>
        <w:t>
      2) обменные операции – операции по покупке, продаже и обмену наличной иностранной валюты, осуществляемые через обменные пункты и автоматизированные обменные пункты;</w:t>
      </w:r>
    </w:p>
    <w:bookmarkEnd w:id="6"/>
    <w:bookmarkStart w:name="z13" w:id="7"/>
    <w:p>
      <w:pPr>
        <w:spacing w:after="0"/>
        <w:ind w:left="0"/>
        <w:jc w:val="both"/>
      </w:pPr>
      <w:r>
        <w:rPr>
          <w:rFonts w:ascii="Times New Roman"/>
          <w:b w:val="false"/>
          <w:i w:val="false"/>
          <w:color w:val="000000"/>
          <w:sz w:val="28"/>
        </w:rPr>
        <w:t>
      3) обменный пункт – специально оборудованное место для осуществления обменных операций с наличной иностранной валютой, созданное уполномоченной организацией или уполномоченным банком,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 контролю и надзору финансового рынка и финансовых организаций или законов Республики Казахстан;</w:t>
      </w:r>
    </w:p>
    <w:bookmarkEnd w:id="7"/>
    <w:bookmarkStart w:name="z14" w:id="8"/>
    <w:p>
      <w:pPr>
        <w:spacing w:after="0"/>
        <w:ind w:left="0"/>
        <w:jc w:val="both"/>
      </w:pPr>
      <w:r>
        <w:rPr>
          <w:rFonts w:ascii="Times New Roman"/>
          <w:b w:val="false"/>
          <w:i w:val="false"/>
          <w:color w:val="000000"/>
          <w:sz w:val="28"/>
        </w:rPr>
        <w:t>
      4) операционная касса обменного пункта – специально оборудованная часть помещения обменного пункта, предназначенная для кассира, обслуживающего клиентов при проведении операций с наличной иностранной валютой, а также при покупке и (или) продаже аффинированного инвестиционного золота в сертифицированных мерных слитках, соответствующего национальному стандарту Республики Казахстан СТ РК 2049 "Слитки золота мерные. Технические условия", выпущенного Национальным Банком Республики Казахстан не ранее 2017 года (далее – аффинированное золото в слитках);</w:t>
      </w:r>
    </w:p>
    <w:bookmarkEnd w:id="8"/>
    <w:bookmarkStart w:name="z15" w:id="9"/>
    <w:p>
      <w:pPr>
        <w:spacing w:after="0"/>
        <w:ind w:left="0"/>
        <w:jc w:val="both"/>
      </w:pPr>
      <w:r>
        <w:rPr>
          <w:rFonts w:ascii="Times New Roman"/>
          <w:b w:val="false"/>
          <w:i w:val="false"/>
          <w:color w:val="000000"/>
          <w:sz w:val="28"/>
        </w:rPr>
        <w:t>
      5) аппаратно-программный комплекс – совокупность программного обеспечения и технических средств, реализующих функции контрольно-кассовой машины, обеспечивающих ведение учета обменных операций, покупки и (или) продажи аффинированного золота в слитках, некорректируемую регистрацию и энергонезависимое хранение информации по совершенным обменным операциям, операциям по покупке и (или) продаже аффинированного золота в слитках;</w:t>
      </w:r>
    </w:p>
    <w:bookmarkEnd w:id="9"/>
    <w:bookmarkStart w:name="z16" w:id="10"/>
    <w:p>
      <w:pPr>
        <w:spacing w:after="0"/>
        <w:ind w:left="0"/>
        <w:jc w:val="both"/>
      </w:pPr>
      <w:r>
        <w:rPr>
          <w:rFonts w:ascii="Times New Roman"/>
          <w:b w:val="false"/>
          <w:i w:val="false"/>
          <w:color w:val="000000"/>
          <w:sz w:val="28"/>
        </w:rPr>
        <w:t>
      6)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необходимые сооружения и оборудование;</w:t>
      </w:r>
    </w:p>
    <w:bookmarkEnd w:id="10"/>
    <w:bookmarkStart w:name="z17" w:id="11"/>
    <w:p>
      <w:pPr>
        <w:spacing w:after="0"/>
        <w:ind w:left="0"/>
        <w:jc w:val="both"/>
      </w:pPr>
      <w:r>
        <w:rPr>
          <w:rFonts w:ascii="Times New Roman"/>
          <w:b w:val="false"/>
          <w:i w:val="false"/>
          <w:color w:val="000000"/>
          <w:sz w:val="28"/>
        </w:rPr>
        <w:t>
      7)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1"/>
    <w:bookmarkStart w:name="z18" w:id="12"/>
    <w:p>
      <w:pPr>
        <w:spacing w:after="0"/>
        <w:ind w:left="0"/>
        <w:jc w:val="both"/>
      </w:pPr>
      <w:r>
        <w:rPr>
          <w:rFonts w:ascii="Times New Roman"/>
          <w:b w:val="false"/>
          <w:i w:val="false"/>
          <w:color w:val="000000"/>
          <w:sz w:val="28"/>
        </w:rPr>
        <w:t>
      8) казино – игорное заведение, в котором для организации и проведения азартных игр используются игровые столы;</w:t>
      </w:r>
    </w:p>
    <w:bookmarkEnd w:id="12"/>
    <w:bookmarkStart w:name="z19" w:id="13"/>
    <w:p>
      <w:pPr>
        <w:spacing w:after="0"/>
        <w:ind w:left="0"/>
        <w:jc w:val="both"/>
      </w:pPr>
      <w:r>
        <w:rPr>
          <w:rFonts w:ascii="Times New Roman"/>
          <w:b w:val="false"/>
          <w:i w:val="false"/>
          <w:color w:val="000000"/>
          <w:sz w:val="28"/>
        </w:rPr>
        <w:t>
      9)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3"/>
    <w:bookmarkStart w:name="z20" w:id="14"/>
    <w:p>
      <w:pPr>
        <w:spacing w:after="0"/>
        <w:ind w:left="0"/>
        <w:jc w:val="both"/>
      </w:pPr>
      <w:r>
        <w:rPr>
          <w:rFonts w:ascii="Times New Roman"/>
          <w:b w:val="false"/>
          <w:i w:val="false"/>
          <w:color w:val="000000"/>
          <w:sz w:val="28"/>
        </w:rPr>
        <w:t>
      10) действительная лицензия – выданная или переоформленная лицензия на обменные операции с наличной иностранной валютой, действие которой не приостановлено или не прекращено;</w:t>
      </w:r>
    </w:p>
    <w:bookmarkEnd w:id="14"/>
    <w:bookmarkStart w:name="z21" w:id="15"/>
    <w:p>
      <w:pPr>
        <w:spacing w:after="0"/>
        <w:ind w:left="0"/>
        <w:jc w:val="both"/>
      </w:pPr>
      <w:r>
        <w:rPr>
          <w:rFonts w:ascii="Times New Roman"/>
          <w:b w:val="false"/>
          <w:i w:val="false"/>
          <w:color w:val="000000"/>
          <w:sz w:val="28"/>
        </w:rPr>
        <w:t>
      11) наличная иностранная валюта – находящиеся в обращении банкноты, монеты и казначейские билеты, принятые иностранными государствами как законное платежное средство;</w:t>
      </w:r>
    </w:p>
    <w:bookmarkEnd w:id="15"/>
    <w:bookmarkStart w:name="z22" w:id="16"/>
    <w:p>
      <w:pPr>
        <w:spacing w:after="0"/>
        <w:ind w:left="0"/>
        <w:jc w:val="both"/>
      </w:pPr>
      <w:r>
        <w:rPr>
          <w:rFonts w:ascii="Times New Roman"/>
          <w:b w:val="false"/>
          <w:i w:val="false"/>
          <w:color w:val="000000"/>
          <w:sz w:val="28"/>
        </w:rPr>
        <w:t>
      12) юридическое лицо, имеющее право на осуществление обменных операций с наличной иностранной валютой – уполномоченная организация или уполномоченный банк, имеющие право на осуществление обменных операций с наличной иностранной валютой в соответствии с выданной им лицензией Национального Банка, уполномоченного органа по регулированию, контролю и надзору финансового рынка и финансовых организаций или законами Республики Казахстан;</w:t>
      </w:r>
    </w:p>
    <w:bookmarkEnd w:id="16"/>
    <w:bookmarkStart w:name="z23" w:id="17"/>
    <w:p>
      <w:pPr>
        <w:spacing w:after="0"/>
        <w:ind w:left="0"/>
        <w:jc w:val="both"/>
      </w:pPr>
      <w:r>
        <w:rPr>
          <w:rFonts w:ascii="Times New Roman"/>
          <w:b w:val="false"/>
          <w:i w:val="false"/>
          <w:color w:val="000000"/>
          <w:sz w:val="28"/>
        </w:rPr>
        <w:t>
      13)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7"/>
    <w:bookmarkStart w:name="z24" w:id="18"/>
    <w:p>
      <w:pPr>
        <w:spacing w:after="0"/>
        <w:ind w:left="0"/>
        <w:jc w:val="both"/>
      </w:pPr>
      <w:r>
        <w:rPr>
          <w:rFonts w:ascii="Times New Roman"/>
          <w:b w:val="false"/>
          <w:i w:val="false"/>
          <w:color w:val="000000"/>
          <w:sz w:val="28"/>
        </w:rPr>
        <w:t>
      14) действительное приложение к лицензии – выданное или переоформленное приложение к лицензии на обменные операции с наличной иностранной валютой, действие которого не приостановлено или не прекращено;</w:t>
      </w:r>
    </w:p>
    <w:bookmarkEnd w:id="18"/>
    <w:bookmarkStart w:name="z25" w:id="19"/>
    <w:p>
      <w:pPr>
        <w:spacing w:after="0"/>
        <w:ind w:left="0"/>
        <w:jc w:val="both"/>
      </w:pPr>
      <w:r>
        <w:rPr>
          <w:rFonts w:ascii="Times New Roman"/>
          <w:b w:val="false"/>
          <w:i w:val="false"/>
          <w:color w:val="000000"/>
          <w:sz w:val="28"/>
        </w:rPr>
        <w:t>
      15) приложение к лицензии – неотъемлемая часть лицензии на обменные операции с наличной иностранной валютой, содержащая сведения о фактическом месте нахождения обменного пункта уполномоченной организации;</w:t>
      </w:r>
    </w:p>
    <w:bookmarkEnd w:id="19"/>
    <w:bookmarkStart w:name="z26" w:id="20"/>
    <w:p>
      <w:pPr>
        <w:spacing w:after="0"/>
        <w:ind w:left="0"/>
        <w:jc w:val="both"/>
      </w:pPr>
      <w:r>
        <w:rPr>
          <w:rFonts w:ascii="Times New Roman"/>
          <w:b w:val="false"/>
          <w:i w:val="false"/>
          <w:color w:val="000000"/>
          <w:sz w:val="28"/>
        </w:rPr>
        <w:t>
      16)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0"/>
    <w:bookmarkStart w:name="z27" w:id="21"/>
    <w:p>
      <w:pPr>
        <w:spacing w:after="0"/>
        <w:ind w:left="0"/>
        <w:jc w:val="both"/>
      </w:pPr>
      <w:r>
        <w:rPr>
          <w:rFonts w:ascii="Times New Roman"/>
          <w:b w:val="false"/>
          <w:i w:val="false"/>
          <w:color w:val="000000"/>
          <w:sz w:val="28"/>
        </w:rPr>
        <w:t>
      17)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1"/>
    <w:bookmarkStart w:name="z28" w:id="22"/>
    <w:p>
      <w:pPr>
        <w:spacing w:after="0"/>
        <w:ind w:left="0"/>
        <w:jc w:val="both"/>
      </w:pPr>
      <w:r>
        <w:rPr>
          <w:rFonts w:ascii="Times New Roman"/>
          <w:b w:val="false"/>
          <w:i w:val="false"/>
          <w:color w:val="000000"/>
          <w:sz w:val="28"/>
        </w:rPr>
        <w:t>
      18)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bookmarkEnd w:id="22"/>
    <w:bookmarkStart w:name="z29" w:id="23"/>
    <w:p>
      <w:pPr>
        <w:spacing w:after="0"/>
        <w:ind w:left="0"/>
        <w:jc w:val="both"/>
      </w:pPr>
      <w:r>
        <w:rPr>
          <w:rFonts w:ascii="Times New Roman"/>
          <w:b w:val="false"/>
          <w:i w:val="false"/>
          <w:color w:val="000000"/>
          <w:sz w:val="28"/>
        </w:rPr>
        <w:t>
      19)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23"/>
    <w:bookmarkStart w:name="z30" w:id="24"/>
    <w:p>
      <w:pPr>
        <w:spacing w:after="0"/>
        <w:ind w:left="0"/>
        <w:jc w:val="both"/>
      </w:pPr>
      <w:r>
        <w:rPr>
          <w:rFonts w:ascii="Times New Roman"/>
          <w:b w:val="false"/>
          <w:i w:val="false"/>
          <w:color w:val="000000"/>
          <w:sz w:val="28"/>
        </w:rPr>
        <w:t>
      20) пункт пропуска через Государственную границу – территория (акватория) в пределах железнодорожного, автомобильного вокзала или станции, морского или речного порта, международного аэропорта или аэродрома, а также иной специально выделенный в непосредственной близости от Государственной границы участок местности с соответствующей инфраструктурой, на котором осуществляется пропуск лиц, транспортных средств, грузов и товаров;</w:t>
      </w:r>
    </w:p>
    <w:bookmarkEnd w:id="24"/>
    <w:bookmarkStart w:name="z31" w:id="25"/>
    <w:p>
      <w:pPr>
        <w:spacing w:after="0"/>
        <w:ind w:left="0"/>
        <w:jc w:val="both"/>
      </w:pPr>
      <w:r>
        <w:rPr>
          <w:rFonts w:ascii="Times New Roman"/>
          <w:b w:val="false"/>
          <w:i w:val="false"/>
          <w:color w:val="000000"/>
          <w:sz w:val="28"/>
        </w:rPr>
        <w:t>
      21)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25"/>
    <w:bookmarkStart w:name="z32" w:id="26"/>
    <w:p>
      <w:pPr>
        <w:spacing w:after="0"/>
        <w:ind w:left="0"/>
        <w:jc w:val="both"/>
      </w:pPr>
      <w:r>
        <w:rPr>
          <w:rFonts w:ascii="Times New Roman"/>
          <w:b w:val="false"/>
          <w:i w:val="false"/>
          <w:color w:val="000000"/>
          <w:sz w:val="28"/>
        </w:rPr>
        <w:t>
      22)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bookmarkEnd w:id="26"/>
    <w:bookmarkStart w:name="z33" w:id="27"/>
    <w:p>
      <w:pPr>
        <w:spacing w:after="0"/>
        <w:ind w:left="0"/>
        <w:jc w:val="both"/>
      </w:pPr>
      <w:r>
        <w:rPr>
          <w:rFonts w:ascii="Times New Roman"/>
          <w:b w:val="false"/>
          <w:i w:val="false"/>
          <w:color w:val="000000"/>
          <w:sz w:val="28"/>
        </w:rPr>
        <w:t>
      23) уполномоченные банки – созданные в Республике Казахстан банки и организации, осуществляющие отдельные виды банковских операций (за исключением уполномоченных организаций), а также осуществляющие деятельность в Республике Казахстан филиалы иностранных банков, которые проводят валютные операции, в том числе по поручениям клиентов;</w:t>
      </w:r>
    </w:p>
    <w:bookmarkEnd w:id="27"/>
    <w:bookmarkStart w:name="z34" w:id="28"/>
    <w:p>
      <w:pPr>
        <w:spacing w:after="0"/>
        <w:ind w:left="0"/>
        <w:jc w:val="both"/>
      </w:pPr>
      <w:r>
        <w:rPr>
          <w:rFonts w:ascii="Times New Roman"/>
          <w:b w:val="false"/>
          <w:i w:val="false"/>
          <w:color w:val="000000"/>
          <w:sz w:val="28"/>
        </w:rPr>
        <w:t>
      24) уполномоченные организации – финансовые организации Республики Казахстан, не являющиеся банками,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8"/>
    <w:bookmarkStart w:name="z35" w:id="29"/>
    <w:p>
      <w:pPr>
        <w:spacing w:after="0"/>
        <w:ind w:left="0"/>
        <w:jc w:val="both"/>
      </w:pPr>
      <w:r>
        <w:rPr>
          <w:rFonts w:ascii="Times New Roman"/>
          <w:b w:val="false"/>
          <w:i w:val="false"/>
          <w:color w:val="000000"/>
          <w:sz w:val="28"/>
        </w:rPr>
        <w:t>
      25) национальная валюта – денежные знаки в виде банкнот и монет Национального Банка Республики Казахстан, находящиеся в обращении и являющиеся законным платежным средством на территории Республики Казахстан, а также изъятые или изымаемые из обращения, но подлежащие обмену на находящиеся в обращении денежные знаки, деньги на банковских счетах в денежных единицах Республики Казахстан;</w:t>
      </w:r>
    </w:p>
    <w:bookmarkEnd w:id="29"/>
    <w:bookmarkStart w:name="z36" w:id="30"/>
    <w:p>
      <w:pPr>
        <w:spacing w:after="0"/>
        <w:ind w:left="0"/>
        <w:jc w:val="both"/>
      </w:pPr>
      <w:r>
        <w:rPr>
          <w:rFonts w:ascii="Times New Roman"/>
          <w:b w:val="false"/>
          <w:i w:val="false"/>
          <w:color w:val="000000"/>
          <w:sz w:val="28"/>
        </w:rPr>
        <w:t>
      26) иностранная валюта – денежные знаки в виде банкнот, монет, находящиеся в обращении и являющиеся законным платежным средством на территории иностранного государства (группы государств), а также изъятые или изымаемые из обращения, но подлежащие обмену на находящиеся в обращении денежные знаки, деньги на банковских счетах в денежных единицах иностранных государств (группы государств) и международных денежных или расчетных единицах;</w:t>
      </w:r>
    </w:p>
    <w:bookmarkEnd w:id="30"/>
    <w:bookmarkStart w:name="z37" w:id="31"/>
    <w:p>
      <w:pPr>
        <w:spacing w:after="0"/>
        <w:ind w:left="0"/>
        <w:jc w:val="both"/>
      </w:pPr>
      <w:r>
        <w:rPr>
          <w:rFonts w:ascii="Times New Roman"/>
          <w:b w:val="false"/>
          <w:i w:val="false"/>
          <w:color w:val="000000"/>
          <w:sz w:val="28"/>
        </w:rPr>
        <w:t>
      27) электронная лицензия и электронное приложение к лицензии – лицензия на обменные операции с наличной иностранной валютой и приложение к лицензии в форме электронного документа, оформляемые и выдаваемые с использованием информационных технологий, равнозначные лицензии и приложению к лицензии на бумажном носителе;</w:t>
      </w:r>
    </w:p>
    <w:bookmarkEnd w:id="31"/>
    <w:bookmarkStart w:name="z38" w:id="32"/>
    <w:p>
      <w:pPr>
        <w:spacing w:after="0"/>
        <w:ind w:left="0"/>
        <w:jc w:val="both"/>
      </w:pPr>
      <w:r>
        <w:rPr>
          <w:rFonts w:ascii="Times New Roman"/>
          <w:b w:val="false"/>
          <w:i w:val="false"/>
          <w:color w:val="000000"/>
          <w:sz w:val="28"/>
        </w:rPr>
        <w:t>
      28)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2"/>
    <w:bookmarkStart w:name="z39" w:id="33"/>
    <w:p>
      <w:pPr>
        <w:spacing w:after="0"/>
        <w:ind w:left="0"/>
        <w:jc w:val="both"/>
      </w:pPr>
      <w:r>
        <w:rPr>
          <w:rFonts w:ascii="Times New Roman"/>
          <w:b w:val="false"/>
          <w:i w:val="false"/>
          <w:color w:val="000000"/>
          <w:sz w:val="28"/>
        </w:rPr>
        <w:t>
      29)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"6. Учредителями (участниками) (одними из учредителей, участников) уполномоченной организации являются физические и юридические лица-резиденты и нерезиденты Республики Казахстан, за исключением лиц:</w:t>
      </w:r>
    </w:p>
    <w:bookmarkEnd w:id="34"/>
    <w:bookmarkStart w:name="z42" w:id="35"/>
    <w:p>
      <w:pPr>
        <w:spacing w:after="0"/>
        <w:ind w:left="0"/>
        <w:jc w:val="both"/>
      </w:pPr>
      <w:r>
        <w:rPr>
          <w:rFonts w:ascii="Times New Roman"/>
          <w:b w:val="false"/>
          <w:i w:val="false"/>
          <w:color w:val="000000"/>
          <w:sz w:val="28"/>
        </w:rPr>
        <w:t>
      1) являющихся учредителями, участниками (одними из учредителей, участников) уполномоченной организации, в отношении которой было принято решение о лишении лицензии на обменные операции с наличной иностранной валютой, с даты которого не истекли три года;</w:t>
      </w:r>
    </w:p>
    <w:bookmarkEnd w:id="35"/>
    <w:bookmarkStart w:name="z43" w:id="36"/>
    <w:p>
      <w:pPr>
        <w:spacing w:after="0"/>
        <w:ind w:left="0"/>
        <w:jc w:val="both"/>
      </w:pPr>
      <w:r>
        <w:rPr>
          <w:rFonts w:ascii="Times New Roman"/>
          <w:b w:val="false"/>
          <w:i w:val="false"/>
          <w:color w:val="000000"/>
          <w:sz w:val="28"/>
        </w:rPr>
        <w:t>
      2) в отношении которых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bookmarkEnd w:id="36"/>
    <w:bookmarkStart w:name="z44" w:id="37"/>
    <w:p>
      <w:pPr>
        <w:spacing w:after="0"/>
        <w:ind w:left="0"/>
        <w:jc w:val="both"/>
      </w:pPr>
      <w:r>
        <w:rPr>
          <w:rFonts w:ascii="Times New Roman"/>
          <w:b w:val="false"/>
          <w:i w:val="false"/>
          <w:color w:val="000000"/>
          <w:sz w:val="28"/>
        </w:rPr>
        <w:t>
      3) находящихся в перечне организаций и лиц, связанных с финансированием терроризма и экстремизма, в соответствии с Законом о ПОДФТ;</w:t>
      </w:r>
    </w:p>
    <w:bookmarkEnd w:id="37"/>
    <w:bookmarkStart w:name="z45" w:id="38"/>
    <w:p>
      <w:pPr>
        <w:spacing w:after="0"/>
        <w:ind w:left="0"/>
        <w:jc w:val="both"/>
      </w:pPr>
      <w:r>
        <w:rPr>
          <w:rFonts w:ascii="Times New Roman"/>
          <w:b w:val="false"/>
          <w:i w:val="false"/>
          <w:color w:val="000000"/>
          <w:sz w:val="28"/>
        </w:rPr>
        <w:t>
      4) являвшихся учредителями, участниками (одними из учредителей, участников) уполномоченной организации, в отношении которой Национальным Банком начатая проверка не завершена по причине добровольного возврата действительной лицензии и действительного приложения (действительных приложений) к лицензии, с даты которого не истекли три года.";</w:t>
      </w:r>
    </w:p>
    <w:bookmarkEnd w:id="38"/>
    <w:bookmarkStart w:name="z46" w:id="39"/>
    <w:p>
      <w:pPr>
        <w:spacing w:after="0"/>
        <w:ind w:left="0"/>
        <w:jc w:val="both"/>
      </w:pPr>
      <w:r>
        <w:rPr>
          <w:rFonts w:ascii="Times New Roman"/>
          <w:b w:val="false"/>
          <w:i w:val="false"/>
          <w:color w:val="000000"/>
          <w:sz w:val="28"/>
        </w:rPr>
        <w:t>
      дополнить пунктом 6-1 следующего содержания:</w:t>
      </w:r>
    </w:p>
    <w:bookmarkEnd w:id="39"/>
    <w:bookmarkStart w:name="z47" w:id="40"/>
    <w:p>
      <w:pPr>
        <w:spacing w:after="0"/>
        <w:ind w:left="0"/>
        <w:jc w:val="both"/>
      </w:pPr>
      <w:r>
        <w:rPr>
          <w:rFonts w:ascii="Times New Roman"/>
          <w:b w:val="false"/>
          <w:i w:val="false"/>
          <w:color w:val="000000"/>
          <w:sz w:val="28"/>
        </w:rPr>
        <w:t>
      "6-1. Руководителем уполномоченной организации (ее филиала) не назначается лицо:</w:t>
      </w:r>
    </w:p>
    <w:bookmarkEnd w:id="40"/>
    <w:bookmarkStart w:name="z48" w:id="41"/>
    <w:p>
      <w:pPr>
        <w:spacing w:after="0"/>
        <w:ind w:left="0"/>
        <w:jc w:val="both"/>
      </w:pPr>
      <w:r>
        <w:rPr>
          <w:rFonts w:ascii="Times New Roman"/>
          <w:b w:val="false"/>
          <w:i w:val="false"/>
          <w:color w:val="000000"/>
          <w:sz w:val="28"/>
        </w:rPr>
        <w:t>
      1) не имеющее высшего образования;</w:t>
      </w:r>
    </w:p>
    <w:bookmarkEnd w:id="41"/>
    <w:bookmarkStart w:name="z49" w:id="42"/>
    <w:p>
      <w:pPr>
        <w:spacing w:after="0"/>
        <w:ind w:left="0"/>
        <w:jc w:val="both"/>
      </w:pPr>
      <w:r>
        <w:rPr>
          <w:rFonts w:ascii="Times New Roman"/>
          <w:b w:val="false"/>
          <w:i w:val="false"/>
          <w:color w:val="000000"/>
          <w:sz w:val="28"/>
        </w:rPr>
        <w:t>
      2) находящееся в перечне организаций и лиц, связанных с финансированием терроризма и экстремизма, в соответствии с Законом о ПОДФТ;</w:t>
      </w:r>
    </w:p>
    <w:bookmarkEnd w:id="42"/>
    <w:bookmarkStart w:name="z50" w:id="43"/>
    <w:p>
      <w:pPr>
        <w:spacing w:after="0"/>
        <w:ind w:left="0"/>
        <w:jc w:val="both"/>
      </w:pPr>
      <w:r>
        <w:rPr>
          <w:rFonts w:ascii="Times New Roman"/>
          <w:b w:val="false"/>
          <w:i w:val="false"/>
          <w:color w:val="000000"/>
          <w:sz w:val="28"/>
        </w:rPr>
        <w:t>
      3)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"11. Требования к помещению, оборудованию, персоналу обменного пункта (за исключением автоматизированного обменного пункта):</w:t>
      </w:r>
    </w:p>
    <w:bookmarkEnd w:id="44"/>
    <w:bookmarkStart w:name="z53" w:id="45"/>
    <w:p>
      <w:pPr>
        <w:spacing w:after="0"/>
        <w:ind w:left="0"/>
        <w:jc w:val="both"/>
      </w:pPr>
      <w:r>
        <w:rPr>
          <w:rFonts w:ascii="Times New Roman"/>
          <w:b w:val="false"/>
          <w:i w:val="false"/>
          <w:color w:val="000000"/>
          <w:sz w:val="28"/>
        </w:rPr>
        <w:t xml:space="preserve">
      1) организация охраны и устройство помещения обменного пункта осуществляются в соответствии с требованиями, установленными в Правилах организации охраны и устройства помещений банков второго уровня, филиалов банков-нерезидентов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2020 года № 14, зарегистрированным в Реестре государственной регистрации нормативных правовых актов под№ 20075;</w:t>
      </w:r>
    </w:p>
    <w:bookmarkEnd w:id="45"/>
    <w:bookmarkStart w:name="z54" w:id="46"/>
    <w:p>
      <w:pPr>
        <w:spacing w:after="0"/>
        <w:ind w:left="0"/>
        <w:jc w:val="both"/>
      </w:pPr>
      <w:r>
        <w:rPr>
          <w:rFonts w:ascii="Times New Roman"/>
          <w:b w:val="false"/>
          <w:i w:val="false"/>
          <w:color w:val="000000"/>
          <w:sz w:val="28"/>
        </w:rPr>
        <w:t>
      2) операционная касса обменного пункта оборудуется системой видеонаблюдения, обеспечивающей запись и хранение информации в течение 30 (тридцати) календарных дней на технических устройствах, обеспечивающих резервное копирование архива видео данных и защиту архива от удаления и редактирования, при этом в зоне видимости видеонаблюдения находятся рабочая зона кассира и клиент, а соответствующие устройства устанавливаются в местах, обеспечивающих отсутствие помех для видеонаблюдения;</w:t>
      </w:r>
    </w:p>
    <w:bookmarkEnd w:id="46"/>
    <w:bookmarkStart w:name="z55" w:id="47"/>
    <w:p>
      <w:pPr>
        <w:spacing w:after="0"/>
        <w:ind w:left="0"/>
        <w:jc w:val="both"/>
      </w:pPr>
      <w:r>
        <w:rPr>
          <w:rFonts w:ascii="Times New Roman"/>
          <w:b w:val="false"/>
          <w:i w:val="false"/>
          <w:color w:val="000000"/>
          <w:sz w:val="28"/>
        </w:rPr>
        <w:t>
      3) рабочее место кассира оборудуется аппаратно-программным комплексом либо контрольно-кассовым аппаратом и программным обеспечением для ведения учета обменных операций в соответствии с требованиями Правил, а также техническими средствами для определения подлинности денежных знаков, обеспечивающими проверку банкноты в ультрафиолетовом свете (контроль люминесценции бумаги и иное) и проверку банкноты на наличие магнитных меток;</w:t>
      </w:r>
    </w:p>
    <w:bookmarkEnd w:id="47"/>
    <w:bookmarkStart w:name="z56" w:id="48"/>
    <w:p>
      <w:pPr>
        <w:spacing w:after="0"/>
        <w:ind w:left="0"/>
        <w:jc w:val="both"/>
      </w:pPr>
      <w:r>
        <w:rPr>
          <w:rFonts w:ascii="Times New Roman"/>
          <w:b w:val="false"/>
          <w:i w:val="false"/>
          <w:color w:val="000000"/>
          <w:sz w:val="28"/>
        </w:rPr>
        <w:t>
      4) кассир, прошедший подготовку по работе с наличной иностранной валютой либо имеющий опыт работы с наличной иностранной валютой не менее шести месяцев.";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"12. Для получения лицензии и приложения к лицензии уполномоченная организация направляет через веб-портал "электронного правительства" следующие документы:</w:t>
      </w:r>
    </w:p>
    <w:bookmarkEnd w:id="49"/>
    <w:bookmarkStart w:name="z59" w:id="50"/>
    <w:p>
      <w:pPr>
        <w:spacing w:after="0"/>
        <w:ind w:left="0"/>
        <w:jc w:val="both"/>
      </w:pPr>
      <w:r>
        <w:rPr>
          <w:rFonts w:ascii="Times New Roman"/>
          <w:b w:val="false"/>
          <w:i w:val="false"/>
          <w:color w:val="000000"/>
          <w:sz w:val="28"/>
        </w:rPr>
        <w:t xml:space="preserve">
      1) электронное заявление на получение лицензии на обменные операции с наличной иностранной валютой и приложения к лицензии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электронные копии документов, подтверждающих соответствие заявителя квалификационным требованиям, предусмотренных пунктом 13 Правил;</w:t>
      </w:r>
    </w:p>
    <w:bookmarkEnd w:id="50"/>
    <w:bookmarkStart w:name="z60" w:id="51"/>
    <w:p>
      <w:pPr>
        <w:spacing w:after="0"/>
        <w:ind w:left="0"/>
        <w:jc w:val="both"/>
      </w:pPr>
      <w:r>
        <w:rPr>
          <w:rFonts w:ascii="Times New Roman"/>
          <w:b w:val="false"/>
          <w:i w:val="false"/>
          <w:color w:val="000000"/>
          <w:sz w:val="28"/>
        </w:rPr>
        <w:t>
      2) электронную копию устава;</w:t>
      </w:r>
    </w:p>
    <w:bookmarkEnd w:id="51"/>
    <w:bookmarkStart w:name="z61" w:id="52"/>
    <w:p>
      <w:pPr>
        <w:spacing w:after="0"/>
        <w:ind w:left="0"/>
        <w:jc w:val="both"/>
      </w:pPr>
      <w:r>
        <w:rPr>
          <w:rFonts w:ascii="Times New Roman"/>
          <w:b w:val="false"/>
          <w:i w:val="false"/>
          <w:color w:val="000000"/>
          <w:sz w:val="28"/>
        </w:rPr>
        <w:t>
      3) электронную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52"/>
    <w:bookmarkStart w:name="z62" w:id="53"/>
    <w:p>
      <w:pPr>
        <w:spacing w:after="0"/>
        <w:ind w:left="0"/>
        <w:jc w:val="both"/>
      </w:pPr>
      <w:r>
        <w:rPr>
          <w:rFonts w:ascii="Times New Roman"/>
          <w:b w:val="false"/>
          <w:i w:val="false"/>
          <w:color w:val="000000"/>
          <w:sz w:val="28"/>
        </w:rPr>
        <w:t>
      4) электронную копию справки банка второго уровня либо филиала банка-нерезидента Республики Казахстан о наличии банковского счета в иностранной валюте.</w:t>
      </w:r>
    </w:p>
    <w:bookmarkEnd w:id="53"/>
    <w:bookmarkStart w:name="z63" w:id="54"/>
    <w:p>
      <w:pPr>
        <w:spacing w:after="0"/>
        <w:ind w:left="0"/>
        <w:jc w:val="both"/>
      </w:pPr>
      <w:r>
        <w:rPr>
          <w:rFonts w:ascii="Times New Roman"/>
          <w:b w:val="false"/>
          <w:i w:val="false"/>
          <w:color w:val="000000"/>
          <w:sz w:val="28"/>
        </w:rPr>
        <w:t>
      13. В качестве подтверждения соответствия квалификационным требованиям уполномоченная организация направляет через веб-портал "электронного правительства" следующие документы:</w:t>
      </w:r>
    </w:p>
    <w:bookmarkEnd w:id="54"/>
    <w:bookmarkStart w:name="z64" w:id="55"/>
    <w:p>
      <w:pPr>
        <w:spacing w:after="0"/>
        <w:ind w:left="0"/>
        <w:jc w:val="both"/>
      </w:pPr>
      <w:r>
        <w:rPr>
          <w:rFonts w:ascii="Times New Roman"/>
          <w:b w:val="false"/>
          <w:i w:val="false"/>
          <w:color w:val="000000"/>
          <w:sz w:val="28"/>
        </w:rPr>
        <w:t>
      1) электронное заявление на получение лицензии на обменные операции с наличной иностранной валютой и приложения к лицензии по форме согласно приложению 1 к Правилам (в случае, предусмотренном в пункте 12 Правил),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 (в случае, предусмотренном в пункте 17 Правил);</w:t>
      </w:r>
    </w:p>
    <w:bookmarkEnd w:id="55"/>
    <w:bookmarkStart w:name="z65" w:id="56"/>
    <w:p>
      <w:pPr>
        <w:spacing w:after="0"/>
        <w:ind w:left="0"/>
        <w:jc w:val="both"/>
      </w:pPr>
      <w:r>
        <w:rPr>
          <w:rFonts w:ascii="Times New Roman"/>
          <w:b w:val="false"/>
          <w:i w:val="false"/>
          <w:color w:val="000000"/>
          <w:sz w:val="28"/>
        </w:rPr>
        <w:t>
      2) электронную копию документа банка второго уровня либо филиала банка-нерезидента Республики Казахстан (в том числе выписку о движении денег по банковским счетам клиента), подтверждающего зачисление на банковский счет уполномоченной организации денег в качестве взноса в уставный капитал в соответствии с требованиями пункта 8 Правил, выданного не ранее 30 (тридцати) календарных дней до даты обращения за получением лицензии и (или) приложения к лицензии,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 (в случае, предусмотренном в пункте 17 Правил);</w:t>
      </w:r>
    </w:p>
    <w:bookmarkEnd w:id="56"/>
    <w:bookmarkStart w:name="z66" w:id="57"/>
    <w:p>
      <w:pPr>
        <w:spacing w:after="0"/>
        <w:ind w:left="0"/>
        <w:jc w:val="both"/>
      </w:pPr>
      <w:r>
        <w:rPr>
          <w:rFonts w:ascii="Times New Roman"/>
          <w:b w:val="false"/>
          <w:i w:val="false"/>
          <w:color w:val="000000"/>
          <w:sz w:val="28"/>
        </w:rPr>
        <w:t xml:space="preserve">
      3) электронную копию справки банка второго уровня либо филиала банка-нерезидента Республики Казахстан, подтверждающей прохождение кассиром подготовки по работе с наличной иностранной валютой, либо электронную копию документа, предусмотренного </w:t>
      </w:r>
      <w:r>
        <w:rPr>
          <w:rFonts w:ascii="Times New Roman"/>
          <w:b w:val="false"/>
          <w:i w:val="false"/>
          <w:color w:val="000000"/>
          <w:sz w:val="28"/>
        </w:rPr>
        <w:t>статьей 13</w:t>
      </w:r>
      <w:r>
        <w:rPr>
          <w:rFonts w:ascii="Times New Roman"/>
          <w:b w:val="false"/>
          <w:i w:val="false"/>
          <w:color w:val="000000"/>
          <w:sz w:val="28"/>
        </w:rPr>
        <w:t xml:space="preserve"> Республики Казахстан от 23 ноября 2015 года и подтверждающего трудовую деятельность работника не менее 6 (шести) месяцев в качестве кассира по работе с наличной иностранной валютой (за исключением автоматизированного обменного пункта);</w:t>
      </w:r>
    </w:p>
    <w:bookmarkEnd w:id="57"/>
    <w:bookmarkStart w:name="z67" w:id="58"/>
    <w:p>
      <w:pPr>
        <w:spacing w:after="0"/>
        <w:ind w:left="0"/>
        <w:jc w:val="both"/>
      </w:pPr>
      <w:r>
        <w:rPr>
          <w:rFonts w:ascii="Times New Roman"/>
          <w:b w:val="false"/>
          <w:i w:val="false"/>
          <w:color w:val="000000"/>
          <w:sz w:val="28"/>
        </w:rPr>
        <w:t>
      4) электронную копию документа, раскрывающего источник происхождения вклада в уставный капитал уполномоченной организации (договор займа, договор купли-продажи имущества, справка о доходах, другие документы, раскрывающие источник происхождения вклада в уставный капитал уполномоченной организации).</w:t>
      </w:r>
    </w:p>
    <w:bookmarkEnd w:id="58"/>
    <w:bookmarkStart w:name="z68" w:id="59"/>
    <w:p>
      <w:pPr>
        <w:spacing w:after="0"/>
        <w:ind w:left="0"/>
        <w:jc w:val="both"/>
      </w:pPr>
      <w:r>
        <w:rPr>
          <w:rFonts w:ascii="Times New Roman"/>
          <w:b w:val="false"/>
          <w:i w:val="false"/>
          <w:color w:val="000000"/>
          <w:sz w:val="28"/>
        </w:rPr>
        <w:t>
      При обращении уполномоченной организацией за получением приложения к действительной лицензии на дополнительно открываемый обменный пункт (автоматизированный обменный пункт) документ, предусмотренный подпунктом 4) части первой настоящего пункта, представляется при отсутствии у территориального филиала Национального Банка сведений, подтверждающих источник происхождения вклада в уставный капитал уполномоченной организации с учетом дополнительно открываемого обменного пункта.</w:t>
      </w:r>
    </w:p>
    <w:bookmarkEnd w:id="59"/>
    <w:bookmarkStart w:name="z69" w:id="60"/>
    <w:p>
      <w:pPr>
        <w:spacing w:after="0"/>
        <w:ind w:left="0"/>
        <w:jc w:val="both"/>
      </w:pPr>
      <w:r>
        <w:rPr>
          <w:rFonts w:ascii="Times New Roman"/>
          <w:b w:val="false"/>
          <w:i w:val="false"/>
          <w:color w:val="000000"/>
          <w:sz w:val="28"/>
        </w:rPr>
        <w:t>
      В качестве подтверждения соответствия квалификационным требованиям при открытии автоматизированного обменного пункта уполномоченная организация направляет через веб-портал "электронного правительства" электронный документ, указанный в подпункте 1) части первой настоящего пункта, электронные копии документов, указанных в подпунктах 2) и 4) части первой настоящего пункта, а также электронную копию документа, подтверждающего технические характеристики и соответствие автоматизированного обменного пункта требованиям, установленным пунктом 37 Правил.";</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1" w:id="61"/>
    <w:p>
      <w:pPr>
        <w:spacing w:after="0"/>
        <w:ind w:left="0"/>
        <w:jc w:val="both"/>
      </w:pPr>
      <w:r>
        <w:rPr>
          <w:rFonts w:ascii="Times New Roman"/>
          <w:b w:val="false"/>
          <w:i w:val="false"/>
          <w:color w:val="000000"/>
          <w:sz w:val="28"/>
        </w:rPr>
        <w:t>
      "19. Уполномоченная организация обращается в территориальный филиал Национального Банка посредством веб-портала "электронного правительства" за переоформлением действительной лицензии в следующих случаях:</w:t>
      </w:r>
    </w:p>
    <w:bookmarkEnd w:id="61"/>
    <w:bookmarkStart w:name="z72" w:id="62"/>
    <w:p>
      <w:pPr>
        <w:spacing w:after="0"/>
        <w:ind w:left="0"/>
        <w:jc w:val="both"/>
      </w:pPr>
      <w:r>
        <w:rPr>
          <w:rFonts w:ascii="Times New Roman"/>
          <w:b w:val="false"/>
          <w:i w:val="false"/>
          <w:color w:val="000000"/>
          <w:sz w:val="28"/>
        </w:rPr>
        <w:t>
      1) реорганизации уполномоченной организации в форме слияния, присоединения;</w:t>
      </w:r>
    </w:p>
    <w:bookmarkEnd w:id="62"/>
    <w:bookmarkStart w:name="z73" w:id="63"/>
    <w:p>
      <w:pPr>
        <w:spacing w:after="0"/>
        <w:ind w:left="0"/>
        <w:jc w:val="both"/>
      </w:pPr>
      <w:r>
        <w:rPr>
          <w:rFonts w:ascii="Times New Roman"/>
          <w:b w:val="false"/>
          <w:i w:val="false"/>
          <w:color w:val="000000"/>
          <w:sz w:val="28"/>
        </w:rPr>
        <w:t>
      2) изменения наименования и (или) места государственной регистрации уполномоченной организации;</w:t>
      </w:r>
    </w:p>
    <w:bookmarkEnd w:id="63"/>
    <w:bookmarkStart w:name="z74" w:id="64"/>
    <w:p>
      <w:pPr>
        <w:spacing w:after="0"/>
        <w:ind w:left="0"/>
        <w:jc w:val="both"/>
      </w:pPr>
      <w:r>
        <w:rPr>
          <w:rFonts w:ascii="Times New Roman"/>
          <w:b w:val="false"/>
          <w:i w:val="false"/>
          <w:color w:val="000000"/>
          <w:sz w:val="28"/>
        </w:rPr>
        <w:t>
      3) изменения наименования вида деятельности уполномоченной организации.</w:t>
      </w:r>
    </w:p>
    <w:bookmarkEnd w:id="64"/>
    <w:bookmarkStart w:name="z75" w:id="65"/>
    <w:p>
      <w:pPr>
        <w:spacing w:after="0"/>
        <w:ind w:left="0"/>
        <w:jc w:val="both"/>
      </w:pPr>
      <w:r>
        <w:rPr>
          <w:rFonts w:ascii="Times New Roman"/>
          <w:b w:val="false"/>
          <w:i w:val="false"/>
          <w:color w:val="000000"/>
          <w:sz w:val="28"/>
        </w:rPr>
        <w:t>
      Уполномоченная организация (ее филиал) обращается в территориальный филиал Национального Банка посредством веб-портала "электронного правительства" за переоформлением действительного приложения к действительной лицензии в следующих случаях:</w:t>
      </w:r>
    </w:p>
    <w:bookmarkEnd w:id="65"/>
    <w:bookmarkStart w:name="z76" w:id="66"/>
    <w:p>
      <w:pPr>
        <w:spacing w:after="0"/>
        <w:ind w:left="0"/>
        <w:jc w:val="both"/>
      </w:pPr>
      <w:r>
        <w:rPr>
          <w:rFonts w:ascii="Times New Roman"/>
          <w:b w:val="false"/>
          <w:i w:val="false"/>
          <w:color w:val="000000"/>
          <w:sz w:val="28"/>
        </w:rPr>
        <w:t>
      1) переоформления действительной лицензии на обменные операции с наличной иностранной валютой;</w:t>
      </w:r>
    </w:p>
    <w:bookmarkEnd w:id="66"/>
    <w:bookmarkStart w:name="z77" w:id="67"/>
    <w:p>
      <w:pPr>
        <w:spacing w:after="0"/>
        <w:ind w:left="0"/>
        <w:jc w:val="both"/>
      </w:pPr>
      <w:r>
        <w:rPr>
          <w:rFonts w:ascii="Times New Roman"/>
          <w:b w:val="false"/>
          <w:i w:val="false"/>
          <w:color w:val="000000"/>
          <w:sz w:val="28"/>
        </w:rPr>
        <w:t>
      2) изменения адреса места нахождения обменного пункта без его физического перемещения.</w:t>
      </w:r>
    </w:p>
    <w:bookmarkEnd w:id="67"/>
    <w:bookmarkStart w:name="z78" w:id="68"/>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подпункте 2) части первой и подпункте 2) части второй настоящего пункта, если изменения места государственной регистрации уполномоченной организации, адреса места нахождения обменного пункта уполномоченной организации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w:t>
      </w:r>
    </w:p>
    <w:bookmarkEnd w:id="68"/>
    <w:bookmarkStart w:name="z79" w:id="69"/>
    <w:p>
      <w:pPr>
        <w:spacing w:after="0"/>
        <w:ind w:left="0"/>
        <w:jc w:val="both"/>
      </w:pPr>
      <w:r>
        <w:rPr>
          <w:rFonts w:ascii="Times New Roman"/>
          <w:b w:val="false"/>
          <w:i w:val="false"/>
          <w:color w:val="000000"/>
          <w:sz w:val="28"/>
        </w:rPr>
        <w:t>
      Электронное заявление на переоформление лицензии на обменные операции с наличной иностранной валютой и (или) приложения к лицензии на обменные операции с наличной иностранной валютой по форме согласно приложению 5 к Правилам направляется через веб-портал "электронного правительства" в течение 30 (тридцати) календарных дней со дня возникновения изменений, послуживших основанием для переоформления действительной лицензии и (или) действительного приложения к лицензии.";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81" w:id="70"/>
    <w:p>
      <w:pPr>
        <w:spacing w:after="0"/>
        <w:ind w:left="0"/>
        <w:jc w:val="both"/>
      </w:pPr>
      <w:r>
        <w:rPr>
          <w:rFonts w:ascii="Times New Roman"/>
          <w:b w:val="false"/>
          <w:i w:val="false"/>
          <w:color w:val="000000"/>
          <w:sz w:val="28"/>
        </w:rPr>
        <w:t>
      "19-4. Основаниями для отказа в выдаче, переоформлении лицензии и (или) приложения к ней являются:</w:t>
      </w:r>
    </w:p>
    <w:bookmarkEnd w:id="70"/>
    <w:bookmarkStart w:name="z82" w:id="71"/>
    <w:p>
      <w:pPr>
        <w:spacing w:after="0"/>
        <w:ind w:left="0"/>
        <w:jc w:val="both"/>
      </w:pPr>
      <w:r>
        <w:rPr>
          <w:rFonts w:ascii="Times New Roman"/>
          <w:b w:val="false"/>
          <w:i w:val="false"/>
          <w:color w:val="000000"/>
          <w:sz w:val="28"/>
        </w:rPr>
        <w:t xml:space="preserve">
      1) непредставление документов и (или) сведений, предусмотренных пунктом 4 статьи 12 Закона о валютном регулировании и </w:t>
      </w:r>
      <w:r>
        <w:rPr>
          <w:rFonts w:ascii="Times New Roman"/>
          <w:b w:val="false"/>
          <w:i w:val="false"/>
          <w:color w:val="000000"/>
          <w:sz w:val="28"/>
        </w:rPr>
        <w:t>пунктом 1</w:t>
      </w:r>
      <w:r>
        <w:rPr>
          <w:rFonts w:ascii="Times New Roman"/>
          <w:b w:val="false"/>
          <w:i w:val="false"/>
          <w:color w:val="000000"/>
          <w:sz w:val="28"/>
        </w:rPr>
        <w:t xml:space="preserve"> статьи 32 Закона о разрешениях, а также непредставление документов, предусмотренных в пункте 8 </w:t>
      </w:r>
      <w:r>
        <w:rPr>
          <w:rFonts w:ascii="Times New Roman"/>
          <w:b w:val="false"/>
          <w:i w:val="false"/>
          <w:color w:val="000000"/>
          <w:sz w:val="28"/>
        </w:rPr>
        <w:t>приложения 4-1</w:t>
      </w:r>
      <w:r>
        <w:rPr>
          <w:rFonts w:ascii="Times New Roman"/>
          <w:b w:val="false"/>
          <w:i w:val="false"/>
          <w:color w:val="000000"/>
          <w:sz w:val="28"/>
        </w:rPr>
        <w:t xml:space="preserve"> к Правилам;</w:t>
      </w:r>
    </w:p>
    <w:bookmarkEnd w:id="71"/>
    <w:bookmarkStart w:name="z83" w:id="72"/>
    <w:p>
      <w:pPr>
        <w:spacing w:after="0"/>
        <w:ind w:left="0"/>
        <w:jc w:val="both"/>
      </w:pPr>
      <w:r>
        <w:rPr>
          <w:rFonts w:ascii="Times New Roman"/>
          <w:b w:val="false"/>
          <w:i w:val="false"/>
          <w:color w:val="000000"/>
          <w:sz w:val="28"/>
        </w:rPr>
        <w:t xml:space="preserve">
      2) несоответствие заявителя и (или) представленных документов и (или) сведений требованиям,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12 Закона о валютном регулировании и пунктом 1 статьи 32 Закона о разрешениях.";</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19-5</w:t>
      </w:r>
      <w:r>
        <w:rPr>
          <w:rFonts w:ascii="Times New Roman"/>
          <w:b w:val="false"/>
          <w:i w:val="false"/>
          <w:color w:val="000000"/>
          <w:sz w:val="28"/>
        </w:rPr>
        <w:t xml:space="preserve"> изложить в следующей редакции:</w:t>
      </w:r>
    </w:p>
    <w:bookmarkStart w:name="z85" w:id="73"/>
    <w:p>
      <w:pPr>
        <w:spacing w:after="0"/>
        <w:ind w:left="0"/>
        <w:jc w:val="both"/>
      </w:pPr>
      <w:r>
        <w:rPr>
          <w:rFonts w:ascii="Times New Roman"/>
          <w:b w:val="false"/>
          <w:i w:val="false"/>
          <w:color w:val="000000"/>
          <w:sz w:val="28"/>
        </w:rPr>
        <w:t>
      "19-5. Обжалование решений, действий (бездействий) территориального филиала Национального Банка и (или) его должностных лиц по вопросам оказания государственной услуги производится в письменной (бумажной и (или) электронной) форме. Жалоба в электронной форме подается через веб-портал "электронного правительства".</w:t>
      </w:r>
    </w:p>
    <w:bookmarkEnd w:id="73"/>
    <w:bookmarkStart w:name="z86" w:id="74"/>
    <w:p>
      <w:pPr>
        <w:spacing w:after="0"/>
        <w:ind w:left="0"/>
        <w:jc w:val="both"/>
      </w:pPr>
      <w:r>
        <w:rPr>
          <w:rFonts w:ascii="Times New Roman"/>
          <w:b w:val="false"/>
          <w:i w:val="false"/>
          <w:color w:val="000000"/>
          <w:sz w:val="28"/>
        </w:rPr>
        <w:t>
      Жалоба подается услугополучателем в территориальный филиал Национального Банка не позднее трех месяцев со дня, когда ему стало известно о принятом решении.</w:t>
      </w:r>
    </w:p>
    <w:bookmarkEnd w:id="74"/>
    <w:bookmarkStart w:name="z87" w:id="75"/>
    <w:p>
      <w:pPr>
        <w:spacing w:after="0"/>
        <w:ind w:left="0"/>
        <w:jc w:val="both"/>
      </w:pPr>
      <w:r>
        <w:rPr>
          <w:rFonts w:ascii="Times New Roman"/>
          <w:b w:val="false"/>
          <w:i w:val="false"/>
          <w:color w:val="000000"/>
          <w:sz w:val="28"/>
        </w:rPr>
        <w:t>
      При пропуске по уважительной причине срока, установленного частью второй настоящего пункта, этот срок по ходатайству услугополучателя восстанавливается Национальным Банком.</w:t>
      </w:r>
    </w:p>
    <w:bookmarkEnd w:id="75"/>
    <w:bookmarkStart w:name="z88" w:id="76"/>
    <w:p>
      <w:pPr>
        <w:spacing w:after="0"/>
        <w:ind w:left="0"/>
        <w:jc w:val="both"/>
      </w:pPr>
      <w:r>
        <w:rPr>
          <w:rFonts w:ascii="Times New Roman"/>
          <w:b w:val="false"/>
          <w:i w:val="false"/>
          <w:color w:val="000000"/>
          <w:sz w:val="28"/>
        </w:rPr>
        <w:t>
      В целях восстановления пропущенного срока подачи жалобы Национальным Банком в качестве уважительных причин признаются болезнь, обстоятельства непреодолимой силы.</w:t>
      </w:r>
    </w:p>
    <w:bookmarkEnd w:id="76"/>
    <w:bookmarkStart w:name="z89" w:id="77"/>
    <w:p>
      <w:pPr>
        <w:spacing w:after="0"/>
        <w:ind w:left="0"/>
        <w:jc w:val="both"/>
      </w:pPr>
      <w:r>
        <w:rPr>
          <w:rFonts w:ascii="Times New Roman"/>
          <w:b w:val="false"/>
          <w:i w:val="false"/>
          <w:color w:val="000000"/>
          <w:sz w:val="28"/>
        </w:rPr>
        <w:t>
      Пропущенный для обжалования срок не является основанием для отказа в принятии жалобы Национальным Банком. Причины пропуска срока выясняются при рассмотрении жалобы и являются одним из оснований для отказа в удовлетворении жалобы.</w:t>
      </w:r>
    </w:p>
    <w:bookmarkEnd w:id="77"/>
    <w:bookmarkStart w:name="z90" w:id="78"/>
    <w:p>
      <w:pPr>
        <w:spacing w:after="0"/>
        <w:ind w:left="0"/>
        <w:jc w:val="both"/>
      </w:pPr>
      <w:r>
        <w:rPr>
          <w:rFonts w:ascii="Times New Roman"/>
          <w:b w:val="false"/>
          <w:i w:val="false"/>
          <w:color w:val="000000"/>
          <w:sz w:val="28"/>
        </w:rPr>
        <w:t>
      Территориальный филиал Национального Банка не позднее следующего рабочего дня поступления жалобы направляет ее на рассмотрение в подразделение Национального Банка, ответственное за качество оказания государственной услуги.</w:t>
      </w:r>
    </w:p>
    <w:bookmarkEnd w:id="78"/>
    <w:bookmarkStart w:name="z91" w:id="79"/>
    <w:p>
      <w:pPr>
        <w:spacing w:after="0"/>
        <w:ind w:left="0"/>
        <w:jc w:val="both"/>
      </w:pPr>
      <w:r>
        <w:rPr>
          <w:rFonts w:ascii="Times New Roman"/>
          <w:b w:val="false"/>
          <w:i w:val="false"/>
          <w:color w:val="000000"/>
          <w:sz w:val="28"/>
        </w:rPr>
        <w:t>
      В жалобе юридического лица указываются его наименование, почтовый адрес, исходящий номер и дата подачи жалобы. Обращение подписывается услугополучателем.</w:t>
      </w:r>
    </w:p>
    <w:bookmarkEnd w:id="79"/>
    <w:bookmarkStart w:name="z92" w:id="80"/>
    <w:p>
      <w:pPr>
        <w:spacing w:after="0"/>
        <w:ind w:left="0"/>
        <w:jc w:val="both"/>
      </w:pPr>
      <w:r>
        <w:rPr>
          <w:rFonts w:ascii="Times New Roman"/>
          <w:b w:val="false"/>
          <w:i w:val="false"/>
          <w:color w:val="000000"/>
          <w:sz w:val="28"/>
        </w:rPr>
        <w:t>
      Подтверждением принятия жалобы в бумажной форме является ее регистрация (штамп, входящий номер и дата) в канцелярии территориального филиала Национального Банка, с указанием фамилии и инициалов лица, принявшего жалобу, срока и места получения ответа на поданную жалобу. Подтверждением принятия жалобы в электронной форме является поступление в личный кабинет пользователя веб-портала "электронного правительства" уведомления о регистрации обращения с указанием даты регистрации и регистрационного номера, присвоенного территориальным филиалом Национального Банка.</w:t>
      </w:r>
    </w:p>
    <w:bookmarkEnd w:id="80"/>
    <w:bookmarkStart w:name="z93" w:id="81"/>
    <w:p>
      <w:pPr>
        <w:spacing w:after="0"/>
        <w:ind w:left="0"/>
        <w:jc w:val="both"/>
      </w:pPr>
      <w:r>
        <w:rPr>
          <w:rFonts w:ascii="Times New Roman"/>
          <w:b w:val="false"/>
          <w:i w:val="false"/>
          <w:color w:val="000000"/>
          <w:sz w:val="28"/>
        </w:rPr>
        <w:t>
      Жалоба услугополучателя по вопросам оказания государственной услуги, поступившая в адрес территориального филиала Национального Банка, рассматривается в течение 5 (пяти) рабочих дней со дня ее регистрации.";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95" w:id="82"/>
    <w:p>
      <w:pPr>
        <w:spacing w:after="0"/>
        <w:ind w:left="0"/>
        <w:jc w:val="both"/>
      </w:pPr>
      <w:r>
        <w:rPr>
          <w:rFonts w:ascii="Times New Roman"/>
          <w:b w:val="false"/>
          <w:i w:val="false"/>
          <w:color w:val="000000"/>
          <w:sz w:val="28"/>
        </w:rPr>
        <w:t>
      "26. При добровольной ликвидации либо отказа от деятельности по осуществлению обменных операций с наличной иностранной валютой уполномоченная организация в течение 10 (десяти) рабочих дней с даты принятия решения письменно либо через веб-портал "электронного правительства" извещает о принятом решении территориальный филиал Национального Банка с приложением копии соответствующего решения.</w:t>
      </w:r>
    </w:p>
    <w:bookmarkEnd w:id="82"/>
    <w:bookmarkStart w:name="z96" w:id="83"/>
    <w:p>
      <w:pPr>
        <w:spacing w:after="0"/>
        <w:ind w:left="0"/>
        <w:jc w:val="both"/>
      </w:pPr>
      <w:r>
        <w:rPr>
          <w:rFonts w:ascii="Times New Roman"/>
          <w:b w:val="false"/>
          <w:i w:val="false"/>
          <w:color w:val="000000"/>
          <w:sz w:val="28"/>
        </w:rPr>
        <w:t>
      При добровольном прекращении деятельности своего филиала уполномоченная организация в течение 10 (десяти) рабочих дней с даты принятия соответствующего решения письменно либо через веб-портал "электронного правительства" извещает об этом территориальный филиал Национального Банка по месту учетной регистрации прекращающего деятельность филиала с приложением копии соответствующего решения.</w:t>
      </w:r>
    </w:p>
    <w:bookmarkEnd w:id="83"/>
    <w:bookmarkStart w:name="z97" w:id="84"/>
    <w:p>
      <w:pPr>
        <w:spacing w:after="0"/>
        <w:ind w:left="0"/>
        <w:jc w:val="both"/>
      </w:pPr>
      <w:r>
        <w:rPr>
          <w:rFonts w:ascii="Times New Roman"/>
          <w:b w:val="false"/>
          <w:i w:val="false"/>
          <w:color w:val="000000"/>
          <w:sz w:val="28"/>
        </w:rPr>
        <w:t>
      При закрытии обменного пункта уполномоченная организация (ее филиал) в течение 10 (десяти) рабочих дней с даты закрытия обменного пункта письменно либо через веб-портал "электронного правительства" извещает территориальный филиал Национального Банка о принятом решении.";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99" w:id="85"/>
    <w:p>
      <w:pPr>
        <w:spacing w:after="0"/>
        <w:ind w:left="0"/>
        <w:jc w:val="both"/>
      </w:pPr>
      <w:r>
        <w:rPr>
          <w:rFonts w:ascii="Times New Roman"/>
          <w:b w:val="false"/>
          <w:i w:val="false"/>
          <w:color w:val="000000"/>
          <w:sz w:val="28"/>
        </w:rPr>
        <w:t>
      "28. Уполномоченный банк (его филиал) открывает обменные пункты (автоматизированные обменные пункты) только в пределах региона (области, города республиканского значения, столицы) места нахождения уполномоченного банка (его филиала), за исключением филиала уполномоченного банка с местом нахождения в столице или городе республиканского значения, который открывает обменные пункты (автоматизированные обменные пункты) в пределах области, прилегающей к столице или городу республиканского значения.";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01" w:id="86"/>
    <w:p>
      <w:pPr>
        <w:spacing w:after="0"/>
        <w:ind w:left="0"/>
        <w:jc w:val="both"/>
      </w:pPr>
      <w:r>
        <w:rPr>
          <w:rFonts w:ascii="Times New Roman"/>
          <w:b w:val="false"/>
          <w:i w:val="false"/>
          <w:color w:val="000000"/>
          <w:sz w:val="28"/>
        </w:rPr>
        <w:t xml:space="preserve">
      "49. Каждая проводимая в обменном пункте обменная операция, в том числе через автоматизированный обменный пункт, после ее завершения учитывается в журнале реестров купленной и проданной наличной иностранной валюты, который ведется в электронном виде содержит все реквизиты и показатели, установленные в журнале реестров купленной и проданной наличной иностранной валюты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(далее – журнал реестров).</w:t>
      </w:r>
    </w:p>
    <w:bookmarkEnd w:id="86"/>
    <w:bookmarkStart w:name="z102" w:id="87"/>
    <w:p>
      <w:pPr>
        <w:spacing w:after="0"/>
        <w:ind w:left="0"/>
        <w:jc w:val="both"/>
      </w:pPr>
      <w:r>
        <w:rPr>
          <w:rFonts w:ascii="Times New Roman"/>
          <w:b w:val="false"/>
          <w:i w:val="false"/>
          <w:color w:val="000000"/>
          <w:sz w:val="28"/>
        </w:rPr>
        <w:t>
      Журнал реестров ведется отдельно в каждой операционной кассе обменного пункта и в каждом автоматизированном обменном пункте в аппаратно-программном комплексе. Юридическое лицо, имеющее право на осуществление обменных операций с наличной иностранной валютой, обеспечивает хранение в аппаратно-программном комплексе информации по совершенным обменным операциям, отраженным в журнале реестров, в течение 5 (пяти) лет со дня их совершения.</w:t>
      </w:r>
    </w:p>
    <w:bookmarkEnd w:id="87"/>
    <w:bookmarkStart w:name="z103" w:id="88"/>
    <w:p>
      <w:pPr>
        <w:spacing w:after="0"/>
        <w:ind w:left="0"/>
        <w:jc w:val="both"/>
      </w:pPr>
      <w:r>
        <w:rPr>
          <w:rFonts w:ascii="Times New Roman"/>
          <w:b w:val="false"/>
          <w:i w:val="false"/>
          <w:color w:val="000000"/>
          <w:sz w:val="28"/>
        </w:rPr>
        <w:t>
      Для уполномоченных организаций допускается ведение журнала реестров в электронном виде с использованием программного обеспечения с учетом требований настоящего пункта.";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05" w:id="89"/>
    <w:p>
      <w:pPr>
        <w:spacing w:after="0"/>
        <w:ind w:left="0"/>
        <w:jc w:val="both"/>
      </w:pPr>
      <w:r>
        <w:rPr>
          <w:rFonts w:ascii="Times New Roman"/>
          <w:b w:val="false"/>
          <w:i w:val="false"/>
          <w:color w:val="000000"/>
          <w:sz w:val="28"/>
        </w:rPr>
        <w:t>
      "51. По обменным операциям, проведенным через обменные пункты (в том числе автоматизированные обменные пункты), на сумму, превышающую эквивалент 500 000 (пятиста тысяч) тенге по курсу проведения обменной операции, в журнале реестров фиксируются:</w:t>
      </w:r>
    </w:p>
    <w:bookmarkEnd w:id="89"/>
    <w:bookmarkStart w:name="z106" w:id="90"/>
    <w:p>
      <w:pPr>
        <w:spacing w:after="0"/>
        <w:ind w:left="0"/>
        <w:jc w:val="both"/>
      </w:pPr>
      <w:r>
        <w:rPr>
          <w:rFonts w:ascii="Times New Roman"/>
          <w:b w:val="false"/>
          <w:i w:val="false"/>
          <w:color w:val="000000"/>
          <w:sz w:val="28"/>
        </w:rPr>
        <w:t>
      фамилия, имя и отчество клиента (при его наличии) (имя и отчество указываются полностью);</w:t>
      </w:r>
    </w:p>
    <w:bookmarkEnd w:id="90"/>
    <w:bookmarkStart w:name="z107" w:id="91"/>
    <w:p>
      <w:pPr>
        <w:spacing w:after="0"/>
        <w:ind w:left="0"/>
        <w:jc w:val="both"/>
      </w:pPr>
      <w:r>
        <w:rPr>
          <w:rFonts w:ascii="Times New Roman"/>
          <w:b w:val="false"/>
          <w:i w:val="false"/>
          <w:color w:val="000000"/>
          <w:sz w:val="28"/>
        </w:rPr>
        <w:t>
      индивидуальный идентификационный номер клиента (при наличии);</w:t>
      </w:r>
    </w:p>
    <w:bookmarkEnd w:id="91"/>
    <w:bookmarkStart w:name="z108" w:id="92"/>
    <w:p>
      <w:pPr>
        <w:spacing w:after="0"/>
        <w:ind w:left="0"/>
        <w:jc w:val="both"/>
      </w:pPr>
      <w:r>
        <w:rPr>
          <w:rFonts w:ascii="Times New Roman"/>
          <w:b w:val="false"/>
          <w:i w:val="false"/>
          <w:color w:val="000000"/>
          <w:sz w:val="28"/>
        </w:rPr>
        <w:t>
      данные документа, удостоверяющего личность клиента – вид документа, дата выдачи, номер документа, срок действия;</w:t>
      </w:r>
    </w:p>
    <w:bookmarkEnd w:id="92"/>
    <w:bookmarkStart w:name="z109" w:id="93"/>
    <w:p>
      <w:pPr>
        <w:spacing w:after="0"/>
        <w:ind w:left="0"/>
        <w:jc w:val="both"/>
      </w:pPr>
      <w:r>
        <w:rPr>
          <w:rFonts w:ascii="Times New Roman"/>
          <w:b w:val="false"/>
          <w:i w:val="false"/>
          <w:color w:val="000000"/>
          <w:sz w:val="28"/>
        </w:rPr>
        <w:t>
      юридический адрес клиента.</w:t>
      </w:r>
    </w:p>
    <w:bookmarkEnd w:id="93"/>
    <w:bookmarkStart w:name="z110" w:id="94"/>
    <w:p>
      <w:pPr>
        <w:spacing w:after="0"/>
        <w:ind w:left="0"/>
        <w:jc w:val="both"/>
      </w:pPr>
      <w:r>
        <w:rPr>
          <w:rFonts w:ascii="Times New Roman"/>
          <w:b w:val="false"/>
          <w:i w:val="false"/>
          <w:color w:val="000000"/>
          <w:sz w:val="28"/>
        </w:rPr>
        <w:t>
      По обменным операциям, проведенным через обменные пункты (в том числе автоматизированные обменные пункты), на сумму, не превышающую эквивалент 500 000 (пятиста тысяч) тенге по курсу проведения обменной операции, в журнале реестров фиксируются фамилия, имя и отчество (при его наличии) (имя и отчество указываются полностью) и индивидуальный идентификационный номер клиента (при наличии).</w:t>
      </w:r>
    </w:p>
    <w:bookmarkEnd w:id="94"/>
    <w:bookmarkStart w:name="z111" w:id="95"/>
    <w:p>
      <w:pPr>
        <w:spacing w:after="0"/>
        <w:ind w:left="0"/>
        <w:jc w:val="both"/>
      </w:pPr>
      <w:r>
        <w:rPr>
          <w:rFonts w:ascii="Times New Roman"/>
          <w:b w:val="false"/>
          <w:i w:val="false"/>
          <w:color w:val="000000"/>
          <w:sz w:val="28"/>
        </w:rPr>
        <w:t>
      Фиксация данных клиента, за исключением юридического адреса клиента, в журнале реестров осуществляется на основании данных документа, удостоверяющего личность клиента.";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113" w:id="96"/>
    <w:p>
      <w:pPr>
        <w:spacing w:after="0"/>
        <w:ind w:left="0"/>
        <w:jc w:val="both"/>
      </w:pPr>
      <w:r>
        <w:rPr>
          <w:rFonts w:ascii="Times New Roman"/>
          <w:b w:val="false"/>
          <w:i w:val="false"/>
          <w:color w:val="000000"/>
          <w:sz w:val="28"/>
        </w:rPr>
        <w:t>
      "53. Не устанавливаются ограничения в приеме находящихся в обращении денежных знаков по номиналу и годам эмиссии при проведении обменных операций, а также не осуществляется отказ физическим лицам в проведении обменной операции при наличии в обменном пункте наличной иностранной и наличной национальной валюты в сумме, необходимой для проведения обменной операции, за исключением случаев, предусмотренных статьей 13 Закона о ПОДФТ, или непредставления документа, удостоверяющего личность клиента, в соответствии с частью третьей пункта 51 Правил.</w:t>
      </w:r>
    </w:p>
    <w:bookmarkEnd w:id="96"/>
    <w:bookmarkStart w:name="z114" w:id="97"/>
    <w:p>
      <w:pPr>
        <w:spacing w:after="0"/>
        <w:ind w:left="0"/>
        <w:jc w:val="both"/>
      </w:pPr>
      <w:r>
        <w:rPr>
          <w:rFonts w:ascii="Times New Roman"/>
          <w:b w:val="false"/>
          <w:i w:val="false"/>
          <w:color w:val="000000"/>
          <w:sz w:val="28"/>
        </w:rPr>
        <w:t>
      При отказе физическому лицу в проведении обменной операции по причине отсутствия в обменном пункте наличной национальной или наличной иностранной валюты, на которую в обменном пункте были установлены курсы покупки и (или) продажи, по требованию физического лица кассиром обменного пункта выдается справка в произвольной форме с указанием вида и суммы валюты, отсутствующей в обменном пункте, даты и времени выдачи справки. Справка подписывается кассиром обменного пункта и регистрируется в порядке, установленном внутренними правилами юридического лица, имеющего право на осуществление обменных операций с наличной иностранной валютой, (его филиала).</w:t>
      </w:r>
    </w:p>
    <w:bookmarkEnd w:id="97"/>
    <w:bookmarkStart w:name="z115" w:id="98"/>
    <w:p>
      <w:pPr>
        <w:spacing w:after="0"/>
        <w:ind w:left="0"/>
        <w:jc w:val="both"/>
      </w:pPr>
      <w:r>
        <w:rPr>
          <w:rFonts w:ascii="Times New Roman"/>
          <w:b w:val="false"/>
          <w:i w:val="false"/>
          <w:color w:val="000000"/>
          <w:sz w:val="28"/>
        </w:rPr>
        <w:t xml:space="preserve">
      54. Обменный пункт (автоматизированный обменный пункт) подтверждает проведение обменной операции выдачей контрольного чека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166 Кодекса Республики Казахстан от 25 декабря 2017 года "О налогах и других обязательных платежах в бюджет" (Налоговый кодекс) (далее – Налоговый кодекс).";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17" w:id="99"/>
    <w:p>
      <w:pPr>
        <w:spacing w:after="0"/>
        <w:ind w:left="0"/>
        <w:jc w:val="both"/>
      </w:pPr>
      <w:r>
        <w:rPr>
          <w:rFonts w:ascii="Times New Roman"/>
          <w:b w:val="false"/>
          <w:i w:val="false"/>
          <w:color w:val="000000"/>
          <w:sz w:val="28"/>
        </w:rPr>
        <w:t>
      "70. Не устанавливаются ограничения в приеме аффинированного золота в слитках по разновидностям, а также не осуществляется отказ физическим лицам в проведении операций по покупке и (или) продаже таких слитков при наличии в обменном пункте наличной национальной валюты в сумме, необходимой для проведения такой операции, и (или) аффинированного золота в слитках в объеме, необходимом для проведения такой операции, за исключением случаев, предусмотренных статьей 13 Закона о ПОДФТ, или непредставления документа, удостоверяющего личность клиента, в соответствии с частью пятой пункта 73 Правил.";</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19" w:id="100"/>
    <w:p>
      <w:pPr>
        <w:spacing w:after="0"/>
        <w:ind w:left="0"/>
        <w:jc w:val="both"/>
      </w:pPr>
      <w:r>
        <w:rPr>
          <w:rFonts w:ascii="Times New Roman"/>
          <w:b w:val="false"/>
          <w:i w:val="false"/>
          <w:color w:val="000000"/>
          <w:sz w:val="28"/>
        </w:rPr>
        <w:t xml:space="preserve">
      "72. Обменный пункт уполномоченной организации подтверждает проведение операции по покупке и (или) продаже аффинированного золота в слитках выдачей контрольного чека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166 Налогового кодекса.</w:t>
      </w:r>
    </w:p>
    <w:bookmarkEnd w:id="100"/>
    <w:bookmarkStart w:name="z120" w:id="101"/>
    <w:p>
      <w:pPr>
        <w:spacing w:after="0"/>
        <w:ind w:left="0"/>
        <w:jc w:val="both"/>
      </w:pPr>
      <w:r>
        <w:rPr>
          <w:rFonts w:ascii="Times New Roman"/>
          <w:b w:val="false"/>
          <w:i w:val="false"/>
          <w:color w:val="000000"/>
          <w:sz w:val="28"/>
        </w:rPr>
        <w:t>
      73. Каждая проводимая в обменном пункте уполномоченной организации операция по покупке и (или) продаже аффинированного золота в слитках учитывается в электронном журнале учета операций по покупке и (или) продаже аффинированного золота в слитках, выпущенных Национальным Банком Республики Казахстан, по форме согласно приложению 15 к Правилам (далее – журнал учета операций с аффинированным золотом в слитках).</w:t>
      </w:r>
    </w:p>
    <w:bookmarkEnd w:id="101"/>
    <w:bookmarkStart w:name="z121" w:id="102"/>
    <w:p>
      <w:pPr>
        <w:spacing w:after="0"/>
        <w:ind w:left="0"/>
        <w:jc w:val="both"/>
      </w:pPr>
      <w:r>
        <w:rPr>
          <w:rFonts w:ascii="Times New Roman"/>
          <w:b w:val="false"/>
          <w:i w:val="false"/>
          <w:color w:val="000000"/>
          <w:sz w:val="28"/>
        </w:rPr>
        <w:t>
      Журнал учета операций с аффинированным золотом в слитках ведется отдельно в каждой операционной кассе обменного пункта уполномоченной организации в аппаратно-программном комплексе. Уполномоченная организация обеспечивает хранение в аппаратно-программном комплексе информации по совершенным операциям по покупке и (или) продаже аффинированного золота в слитках, отраженным в журнале учета операций с аффинированным золотом в слитках, в течение 5 (пяти) лет со дня их совершения.</w:t>
      </w:r>
    </w:p>
    <w:bookmarkEnd w:id="102"/>
    <w:bookmarkStart w:name="z122" w:id="103"/>
    <w:p>
      <w:pPr>
        <w:spacing w:after="0"/>
        <w:ind w:left="0"/>
        <w:jc w:val="both"/>
      </w:pPr>
      <w:r>
        <w:rPr>
          <w:rFonts w:ascii="Times New Roman"/>
          <w:b w:val="false"/>
          <w:i w:val="false"/>
          <w:color w:val="000000"/>
          <w:sz w:val="28"/>
        </w:rPr>
        <w:t>
      По операциям с аффинированным золотом в слитках на сумму, превышающую 500 000 (пятьсот тысяч) тенге, в журнале учета операций с аффинированным золотом в слитках фиксируются:</w:t>
      </w:r>
    </w:p>
    <w:bookmarkEnd w:id="103"/>
    <w:bookmarkStart w:name="z123" w:id="104"/>
    <w:p>
      <w:pPr>
        <w:spacing w:after="0"/>
        <w:ind w:left="0"/>
        <w:jc w:val="both"/>
      </w:pPr>
      <w:r>
        <w:rPr>
          <w:rFonts w:ascii="Times New Roman"/>
          <w:b w:val="false"/>
          <w:i w:val="false"/>
          <w:color w:val="000000"/>
          <w:sz w:val="28"/>
        </w:rPr>
        <w:t>
      фамилия, имя и отчество клиента (при его наличии) (имя и отчество указываются полностью);</w:t>
      </w:r>
    </w:p>
    <w:bookmarkEnd w:id="104"/>
    <w:bookmarkStart w:name="z124" w:id="105"/>
    <w:p>
      <w:pPr>
        <w:spacing w:after="0"/>
        <w:ind w:left="0"/>
        <w:jc w:val="both"/>
      </w:pPr>
      <w:r>
        <w:rPr>
          <w:rFonts w:ascii="Times New Roman"/>
          <w:b w:val="false"/>
          <w:i w:val="false"/>
          <w:color w:val="000000"/>
          <w:sz w:val="28"/>
        </w:rPr>
        <w:t>
      индивидуальный идентификационный номер клиента (при наличии);</w:t>
      </w:r>
    </w:p>
    <w:bookmarkEnd w:id="105"/>
    <w:bookmarkStart w:name="z125" w:id="106"/>
    <w:p>
      <w:pPr>
        <w:spacing w:after="0"/>
        <w:ind w:left="0"/>
        <w:jc w:val="both"/>
      </w:pPr>
      <w:r>
        <w:rPr>
          <w:rFonts w:ascii="Times New Roman"/>
          <w:b w:val="false"/>
          <w:i w:val="false"/>
          <w:color w:val="000000"/>
          <w:sz w:val="28"/>
        </w:rPr>
        <w:t>
      данные документа, удостоверяющего личность клиента – вид документа, дата выдачи, номер документа, срок действия;</w:t>
      </w:r>
    </w:p>
    <w:bookmarkEnd w:id="106"/>
    <w:bookmarkStart w:name="z126" w:id="107"/>
    <w:p>
      <w:pPr>
        <w:spacing w:after="0"/>
        <w:ind w:left="0"/>
        <w:jc w:val="both"/>
      </w:pPr>
      <w:r>
        <w:rPr>
          <w:rFonts w:ascii="Times New Roman"/>
          <w:b w:val="false"/>
          <w:i w:val="false"/>
          <w:color w:val="000000"/>
          <w:sz w:val="28"/>
        </w:rPr>
        <w:t>
      юридический адрес клиента.</w:t>
      </w:r>
    </w:p>
    <w:bookmarkEnd w:id="107"/>
    <w:bookmarkStart w:name="z127" w:id="108"/>
    <w:p>
      <w:pPr>
        <w:spacing w:after="0"/>
        <w:ind w:left="0"/>
        <w:jc w:val="both"/>
      </w:pPr>
      <w:r>
        <w:rPr>
          <w:rFonts w:ascii="Times New Roman"/>
          <w:b w:val="false"/>
          <w:i w:val="false"/>
          <w:color w:val="000000"/>
          <w:sz w:val="28"/>
        </w:rPr>
        <w:t>
      По операциям с аффинированным золотом в слитках на сумму, не превышающую 500 000 (пятьсот тысяч) тенге, в журнале учета операций с аффинированным золотом в слитках фиксируются фамилия, имя и отчество (при его наличии) (имя, отчество указываются полностью) и индивидуальный идентификационный номер клиента (при наличии).</w:t>
      </w:r>
    </w:p>
    <w:bookmarkEnd w:id="108"/>
    <w:bookmarkStart w:name="z128" w:id="109"/>
    <w:p>
      <w:pPr>
        <w:spacing w:after="0"/>
        <w:ind w:left="0"/>
        <w:jc w:val="both"/>
      </w:pPr>
      <w:r>
        <w:rPr>
          <w:rFonts w:ascii="Times New Roman"/>
          <w:b w:val="false"/>
          <w:i w:val="false"/>
          <w:color w:val="000000"/>
          <w:sz w:val="28"/>
        </w:rPr>
        <w:t>
      Фиксация данных клиента, за исключением юридического адреса клиента, в журнале учета операций с аффинированным золотом в слитках осуществляется на основании данных документа, удостоверяющего личность клиента.";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30" w:id="110"/>
    <w:p>
      <w:pPr>
        <w:spacing w:after="0"/>
        <w:ind w:left="0"/>
        <w:jc w:val="both"/>
      </w:pPr>
      <w:r>
        <w:rPr>
          <w:rFonts w:ascii="Times New Roman"/>
          <w:b w:val="false"/>
          <w:i w:val="false"/>
          <w:color w:val="000000"/>
          <w:sz w:val="28"/>
        </w:rPr>
        <w:t>
      "76. Уполномоченная организация проводит операции по покупке и (или) продаже аффинированного золота в слитках в целостной специальной упаковке.</w:t>
      </w:r>
    </w:p>
    <w:bookmarkEnd w:id="110"/>
    <w:bookmarkStart w:name="z131" w:id="111"/>
    <w:p>
      <w:pPr>
        <w:spacing w:after="0"/>
        <w:ind w:left="0"/>
        <w:jc w:val="both"/>
      </w:pPr>
      <w:r>
        <w:rPr>
          <w:rFonts w:ascii="Times New Roman"/>
          <w:b w:val="false"/>
          <w:i w:val="false"/>
          <w:color w:val="000000"/>
          <w:sz w:val="28"/>
        </w:rPr>
        <w:t>
      Не осуществляется продажа аффинированного золота в слитках со вскрытой специальной упаковкой и (или) без специальной упаковки, а также аффинированного инвестиционного золота в сертифицированных мерных слитках, выпущенного Национальным Банком до 2017 года (далее – аффинированное золото в слитках старого образца).</w:t>
      </w:r>
    </w:p>
    <w:bookmarkEnd w:id="111"/>
    <w:bookmarkStart w:name="z132" w:id="112"/>
    <w:p>
      <w:pPr>
        <w:spacing w:after="0"/>
        <w:ind w:left="0"/>
        <w:jc w:val="both"/>
      </w:pPr>
      <w:r>
        <w:rPr>
          <w:rFonts w:ascii="Times New Roman"/>
          <w:b w:val="false"/>
          <w:i w:val="false"/>
          <w:color w:val="000000"/>
          <w:sz w:val="28"/>
        </w:rPr>
        <w:t>
      Прием аффинированного золота в слитках со вскрытой специальной упаковкой и (или) без специальной упаковки, а также аффинированного золота в слитках старого образца с целью направления для выкупа Национальному Банку осуществляется уполномоченными организациями, имеющими договорные отношения по их выкупу с Национальным Банком.</w:t>
      </w:r>
    </w:p>
    <w:bookmarkEnd w:id="112"/>
    <w:bookmarkStart w:name="z133" w:id="113"/>
    <w:p>
      <w:pPr>
        <w:spacing w:after="0"/>
        <w:ind w:left="0"/>
        <w:jc w:val="both"/>
      </w:pPr>
      <w:r>
        <w:rPr>
          <w:rFonts w:ascii="Times New Roman"/>
          <w:b w:val="false"/>
          <w:i w:val="false"/>
          <w:color w:val="000000"/>
          <w:sz w:val="28"/>
        </w:rPr>
        <w:t>
      На основании обращения физического лица аффинированное золото в слитках со вскрытой специальной упаковкой и (или) без специальной упаковки, а также аффинированное золото в слитках старого образца направляется Национальному Банку для выкупа.</w:t>
      </w:r>
    </w:p>
    <w:bookmarkEnd w:id="113"/>
    <w:bookmarkStart w:name="z134" w:id="114"/>
    <w:p>
      <w:pPr>
        <w:spacing w:after="0"/>
        <w:ind w:left="0"/>
        <w:jc w:val="both"/>
      </w:pPr>
      <w:r>
        <w:rPr>
          <w:rFonts w:ascii="Times New Roman"/>
          <w:b w:val="false"/>
          <w:i w:val="false"/>
          <w:color w:val="000000"/>
          <w:sz w:val="28"/>
        </w:rPr>
        <w:t>
      При принятии аффинированного золота в слитках со вскрытой специальной упаковкой и (или) без специальной упаковки, а также аффинированного золота в слитках старого образца, уполномоченная организация предупреждает физическое лицо о взимании комиссионного вознаграждения за направление такого золота в Национальный Банк с целью его выкупа.</w:t>
      </w:r>
    </w:p>
    <w:bookmarkEnd w:id="114"/>
    <w:bookmarkStart w:name="z135" w:id="115"/>
    <w:p>
      <w:pPr>
        <w:spacing w:after="0"/>
        <w:ind w:left="0"/>
        <w:jc w:val="both"/>
      </w:pPr>
      <w:r>
        <w:rPr>
          <w:rFonts w:ascii="Times New Roman"/>
          <w:b w:val="false"/>
          <w:i w:val="false"/>
          <w:color w:val="000000"/>
          <w:sz w:val="28"/>
        </w:rPr>
        <w:t>
      Физическому лицу выдается письменная справка в произвольной форме о приеме аффинированного золота в слитках со вскрытой специальной упаковкой и (или) без специальной упаковки, а также аффинированного золота в слитках старого образца (далее – письменная справка). Письменная справка подписывается руководителем уполномоченной организации (ее филиала) или иным лицом, которому предоставлены такие полномочия. Передача полномочий руководителя уполномоченной организации на подписание письменной справки о приеме аффинированного золота в слитках со вскрытой специальной упаковкой и (или) без специальной упаковки, а также аффинированного золота в слитках старого образца, производится только на основании приказа руководителя уполномоченной организации.</w:t>
      </w:r>
    </w:p>
    <w:bookmarkEnd w:id="115"/>
    <w:bookmarkStart w:name="z136" w:id="116"/>
    <w:p>
      <w:pPr>
        <w:spacing w:after="0"/>
        <w:ind w:left="0"/>
        <w:jc w:val="both"/>
      </w:pPr>
      <w:r>
        <w:rPr>
          <w:rFonts w:ascii="Times New Roman"/>
          <w:b w:val="false"/>
          <w:i w:val="false"/>
          <w:color w:val="000000"/>
          <w:sz w:val="28"/>
        </w:rPr>
        <w:t>
      Экспертиза и расчет цены выкупа аффинированного золота в слитках со вскрытой специальной упаковкой и (или) без специальной упаковки, а также аффинированного золота в слитках старого образца осуществляется Национальным Банком в течение 45 (сорока пяти) календарных дней со дня подписания акта принятия на выкуп таких слитков.</w:t>
      </w:r>
    </w:p>
    <w:bookmarkEnd w:id="116"/>
    <w:bookmarkStart w:name="z137" w:id="117"/>
    <w:p>
      <w:pPr>
        <w:spacing w:after="0"/>
        <w:ind w:left="0"/>
        <w:jc w:val="both"/>
      </w:pPr>
      <w:r>
        <w:rPr>
          <w:rFonts w:ascii="Times New Roman"/>
          <w:b w:val="false"/>
          <w:i w:val="false"/>
          <w:color w:val="000000"/>
          <w:sz w:val="28"/>
        </w:rPr>
        <w:t>
      Уполномоченная организация самостоятельно устанавливает комиссионное вознаграждение за направление в Национальный Банк аффинированного золота в слитках со вскрытой специальной упаковкой и (или) без специальной упаковки, а также аффинированного золота в слитках старого образца, с целью их выкупа, не превышающее 10 (десяти) процентов от номинальной стоимости аффинированного золота в слитках и (или) аффинированного золота в слитках старого образца.";</w:t>
      </w:r>
    </w:p>
    <w:bookmarkEnd w:id="117"/>
    <w:bookmarkStart w:name="z138" w:id="118"/>
    <w:p>
      <w:pPr>
        <w:spacing w:after="0"/>
        <w:ind w:left="0"/>
        <w:jc w:val="both"/>
      </w:pPr>
      <w:r>
        <w:rPr>
          <w:rFonts w:ascii="Times New Roman"/>
          <w:b w:val="false"/>
          <w:i w:val="false"/>
          <w:color w:val="000000"/>
          <w:sz w:val="28"/>
        </w:rPr>
        <w:t>
      дополнить пунктом 76-1 следующего содержания:</w:t>
      </w:r>
    </w:p>
    <w:bookmarkEnd w:id="118"/>
    <w:bookmarkStart w:name="z139" w:id="119"/>
    <w:p>
      <w:pPr>
        <w:spacing w:after="0"/>
        <w:ind w:left="0"/>
        <w:jc w:val="both"/>
      </w:pPr>
      <w:r>
        <w:rPr>
          <w:rFonts w:ascii="Times New Roman"/>
          <w:b w:val="false"/>
          <w:i w:val="false"/>
          <w:color w:val="000000"/>
          <w:sz w:val="28"/>
        </w:rPr>
        <w:t>
      "76-1. Оплата стоимости аффинированного золота в слитках со вскрытой специальной упаковкой и (или) без специальной упаковки, а также аффинированного золота в слитках старого образца, направленных Национальному Банку для выкупа, осуществляется физическому лицу уполномоченной организацией в наличной национальной валюте за вычетом комиссионного вознаграждения в течение 5 (пяти) рабочих дней со дня получения от Национального Банка подтверждения о готовности их выкупить в связи с положительными результатами экспертизы, проведенной Национальным Банком.";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w:t>
      </w:r>
    </w:p>
    <w:bookmarkStart w:name="z141"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w:t>
      </w:r>
    </w:p>
    <w:bookmarkEnd w:id="120"/>
    <w:bookmarkStart w:name="z142"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121"/>
    <w:bookmarkStart w:name="z143" w:id="12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22"/>
    <w:bookmarkStart w:name="z144" w:id="123"/>
    <w:p>
      <w:pPr>
        <w:spacing w:after="0"/>
        <w:ind w:left="0"/>
        <w:jc w:val="both"/>
      </w:pPr>
      <w:r>
        <w:rPr>
          <w:rFonts w:ascii="Times New Roman"/>
          <w:b w:val="false"/>
          <w:i w:val="false"/>
          <w:color w:val="000000"/>
          <w:sz w:val="28"/>
        </w:rPr>
        <w:t>
      "В графе 2.4 указывается трехзначный буквенный код валюты в соответствии с национальным классификатором Республики Казахстан НК РК 07 ISO 4217 "Коды для представления валют и фондов".";</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Start w:name="z146"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w:t>
      </w:r>
    </w:p>
    <w:bookmarkEnd w:id="124"/>
    <w:bookmarkStart w:name="z147"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49" w:id="126"/>
    <w:p>
      <w:pPr>
        <w:spacing w:after="0"/>
        <w:ind w:left="0"/>
        <w:jc w:val="both"/>
      </w:pPr>
      <w:r>
        <w:rPr>
          <w:rFonts w:ascii="Times New Roman"/>
          <w:b w:val="false"/>
          <w:i w:val="false"/>
          <w:color w:val="000000"/>
          <w:sz w:val="28"/>
        </w:rPr>
        <w:t xml:space="preserve">
      "3. Форма составляется ежемесячно уполномоченной организацией (ее филиалом) по данным за отчетный месяц журнала учета операций по покупке и (или) продаже аффинированного золота в слитках, выпущенных Национальным Банком Республики Казахстан,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осуществления обменных операций с наличной иностранной валютой в Республике Казахстан, утвержденным постановлением Правления Национального Банка Республики Казахстан от 4 апреля 2019 года № 49, зарегистрированным в Реестре государственной регистрации нормативных правовых актов под № 18545. Филиал уполномоченной организации составляет самостоятельную Форму.</w:t>
      </w:r>
    </w:p>
    <w:bookmarkEnd w:id="126"/>
    <w:bookmarkStart w:name="z150" w:id="127"/>
    <w:p>
      <w:pPr>
        <w:spacing w:after="0"/>
        <w:ind w:left="0"/>
        <w:jc w:val="both"/>
      </w:pPr>
      <w:r>
        <w:rPr>
          <w:rFonts w:ascii="Times New Roman"/>
          <w:b w:val="false"/>
          <w:i w:val="false"/>
          <w:color w:val="000000"/>
          <w:sz w:val="28"/>
        </w:rPr>
        <w:t>
      4. При составлении Формы в расчетах для данных в тенге используется сумма операций в тенге, указанная соответственно в графах 7 и 10 Реестра учета операций с аффинированным золотом в слитках.".</w:t>
      </w:r>
    </w:p>
    <w:bookmarkEnd w:id="127"/>
    <w:bookmarkStart w:name="z151" w:id="128"/>
    <w:p>
      <w:pPr>
        <w:spacing w:after="0"/>
        <w:ind w:left="0"/>
        <w:jc w:val="both"/>
      </w:pPr>
      <w:r>
        <w:rPr>
          <w:rFonts w:ascii="Times New Roman"/>
          <w:b w:val="false"/>
          <w:i w:val="false"/>
          <w:color w:val="000000"/>
          <w:sz w:val="28"/>
        </w:rPr>
        <w:t>
      2. Уполномоченным организациям в течение двух месяцев после дня первого официального опубликования настоящего постановления привести свою деятельность в соответствие с требованиями абзацев сорок третьего, сорок четвертого, сорок пятого, сорок шестого и пятидесятого пункта 1 настоящего постановления.</w:t>
      </w:r>
    </w:p>
    <w:bookmarkEnd w:id="128"/>
    <w:bookmarkStart w:name="z152" w:id="129"/>
    <w:p>
      <w:pPr>
        <w:spacing w:after="0"/>
        <w:ind w:left="0"/>
        <w:jc w:val="both"/>
      </w:pPr>
      <w:r>
        <w:rPr>
          <w:rFonts w:ascii="Times New Roman"/>
          <w:b w:val="false"/>
          <w:i w:val="false"/>
          <w:color w:val="000000"/>
          <w:sz w:val="28"/>
        </w:rPr>
        <w:t>
      3. Уполномоченным банкам в течение двух месяцев после дня первого официального опубликования настоящего постановления привести свою деятельность в соответствие с требованиями абзаца пятидесятого пункта 1 настоящего постановления.</w:t>
      </w:r>
    </w:p>
    <w:bookmarkEnd w:id="129"/>
    <w:bookmarkStart w:name="z153" w:id="130"/>
    <w:p>
      <w:pPr>
        <w:spacing w:after="0"/>
        <w:ind w:left="0"/>
        <w:jc w:val="both"/>
      </w:pPr>
      <w:r>
        <w:rPr>
          <w:rFonts w:ascii="Times New Roman"/>
          <w:b w:val="false"/>
          <w:i w:val="false"/>
          <w:color w:val="000000"/>
          <w:sz w:val="28"/>
        </w:rPr>
        <w:t>
      4. Департаменту наличного денежного обращения (Кажмуратов Ж.Т.) в установленном законодательством Республики Казахстан порядке обеспечить:</w:t>
      </w:r>
    </w:p>
    <w:bookmarkEnd w:id="130"/>
    <w:bookmarkStart w:name="z154" w:id="131"/>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31"/>
    <w:bookmarkStart w:name="z155" w:id="13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32"/>
    <w:bookmarkStart w:name="z156" w:id="1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End w:id="133"/>
    <w:bookmarkStart w:name="z157" w:id="134"/>
    <w:p>
      <w:pPr>
        <w:spacing w:after="0"/>
        <w:ind w:left="0"/>
        <w:jc w:val="both"/>
      </w:pPr>
      <w:r>
        <w:rPr>
          <w:rFonts w:ascii="Times New Roman"/>
          <w:b w:val="false"/>
          <w:i w:val="false"/>
          <w:color w:val="000000"/>
          <w:sz w:val="28"/>
        </w:rPr>
        <w:t>
      5.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34"/>
    <w:bookmarkStart w:name="z158" w:id="135"/>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Вагапова Д.В.</w:t>
      </w:r>
    </w:p>
    <w:bookmarkEnd w:id="135"/>
    <w:bookmarkStart w:name="z159" w:id="136"/>
    <w:p>
      <w:pPr>
        <w:spacing w:after="0"/>
        <w:ind w:left="0"/>
        <w:jc w:val="both"/>
      </w:pPr>
      <w:r>
        <w:rPr>
          <w:rFonts w:ascii="Times New Roman"/>
          <w:b w:val="false"/>
          <w:i w:val="false"/>
          <w:color w:val="000000"/>
          <w:sz w:val="28"/>
        </w:rPr>
        <w:t xml:space="preserve">
      7. Настоящее постановление вводится в действие по истечении двадцати одного календарного дня после дня его первого официального опубликования, за исключением абзацев третьего,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и восемьдесят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июля 2021 года.</w:t>
      </w:r>
    </w:p>
    <w:bookmarkEnd w:id="1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61" w:id="13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индустрии </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137"/>
    <w:bookmarkStart w:name="z162" w:id="13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38"/>
    <w:bookmarkStart w:name="z163" w:id="13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139"/>
    <w:bookmarkStart w:name="z164" w:id="14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40"/>
    <w:bookmarkStart w:name="z165" w:id="14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 xml:space="preserve">Агентства по стратегическому </w:t>
      </w:r>
      <w:r>
        <w:br/>
      </w:r>
      <w:r>
        <w:rPr>
          <w:rFonts w:ascii="Times New Roman"/>
          <w:b w:val="false"/>
          <w:i w:val="false"/>
          <w:color w:val="000000"/>
          <w:sz w:val="28"/>
        </w:rPr>
        <w:t xml:space="preserve">планированию и реформам </w:t>
      </w:r>
      <w:r>
        <w:br/>
      </w:r>
      <w:r>
        <w:rPr>
          <w:rFonts w:ascii="Times New Roman"/>
          <w:b w:val="false"/>
          <w:i w:val="false"/>
          <w:color w:val="000000"/>
          <w:sz w:val="28"/>
        </w:rPr>
        <w:t>Республики Казахстан</w:t>
      </w:r>
    </w:p>
    <w:bookmarkEnd w:id="141"/>
    <w:bookmarkStart w:name="z166" w:id="14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Комитет национальной безопасности </w:t>
      </w:r>
      <w:r>
        <w:br/>
      </w:r>
      <w:r>
        <w:rPr>
          <w:rFonts w:ascii="Times New Roman"/>
          <w:b w:val="false"/>
          <w:i w:val="false"/>
          <w:color w:val="000000"/>
          <w:sz w:val="28"/>
        </w:rPr>
        <w:t>Республики Казахстан</w:t>
      </w:r>
    </w:p>
    <w:bookmarkEnd w:id="142"/>
    <w:bookmarkStart w:name="z167" w:id="14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43"/>
    <w:bookmarkStart w:name="z168" w:id="14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2021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осуществления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5"/>
    <w:p>
      <w:pPr>
        <w:spacing w:after="0"/>
        <w:ind w:left="0"/>
        <w:jc w:val="left"/>
      </w:pPr>
      <w:r>
        <w:rPr>
          <w:rFonts w:ascii="Times New Roman"/>
          <w:b/>
          <w:i w:val="false"/>
          <w:color w:val="000000"/>
        </w:rPr>
        <w:t xml:space="preserve">              Заявление на получение лицензии на обменные операции с наличной </w:t>
      </w:r>
      <w:r>
        <w:br/>
      </w:r>
      <w:r>
        <w:rPr>
          <w:rFonts w:ascii="Times New Roman"/>
          <w:b/>
          <w:i w:val="false"/>
          <w:color w:val="000000"/>
        </w:rPr>
        <w:t xml:space="preserve">                   иностранной валютой и приложения к лицензии</w:t>
      </w:r>
    </w:p>
    <w:bookmarkEnd w:id="145"/>
    <w:bookmarkStart w:name="z173" w:id="146"/>
    <w:p>
      <w:pPr>
        <w:spacing w:after="0"/>
        <w:ind w:left="0"/>
        <w:jc w:val="both"/>
      </w:pPr>
      <w:r>
        <w:rPr>
          <w:rFonts w:ascii="Times New Roman"/>
          <w:b w:val="false"/>
          <w:i w:val="false"/>
          <w:color w:val="000000"/>
          <w:sz w:val="28"/>
        </w:rPr>
        <w:t xml:space="preserve">
      В __________________________________________________________________ </w:t>
      </w:r>
      <w:r>
        <w:br/>
      </w:r>
      <w:r>
        <w:rPr>
          <w:rFonts w:ascii="Times New Roman"/>
          <w:b w:val="false"/>
          <w:i w:val="false"/>
          <w:color w:val="000000"/>
          <w:sz w:val="28"/>
        </w:rPr>
        <w:t xml:space="preserve"> (наименование территориального филиала Национального Банка Республики Казахстан) </w:t>
      </w:r>
    </w:p>
    <w:bookmarkEnd w:id="146"/>
    <w:bookmarkStart w:name="z174" w:id="147"/>
    <w:p>
      <w:pPr>
        <w:spacing w:after="0"/>
        <w:ind w:left="0"/>
        <w:jc w:val="both"/>
      </w:pP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xml:space="preserve"> (наименование юридического лица, бизнес-идентификационный номер, место нахождения)</w:t>
      </w:r>
    </w:p>
    <w:bookmarkEnd w:id="147"/>
    <w:bookmarkStart w:name="z175" w:id="148"/>
    <w:p>
      <w:pPr>
        <w:spacing w:after="0"/>
        <w:ind w:left="0"/>
        <w:jc w:val="both"/>
      </w:pPr>
      <w:r>
        <w:rPr>
          <w:rFonts w:ascii="Times New Roman"/>
          <w:b w:val="false"/>
          <w:i w:val="false"/>
          <w:color w:val="000000"/>
          <w:sz w:val="28"/>
        </w:rPr>
        <w:t xml:space="preserve">
      Прошу выдать лицензию на обменные операции с наличной иностранной валютой и </w:t>
      </w:r>
      <w:r>
        <w:br/>
      </w:r>
      <w:r>
        <w:rPr>
          <w:rFonts w:ascii="Times New Roman"/>
          <w:b w:val="false"/>
          <w:i w:val="false"/>
          <w:color w:val="000000"/>
          <w:sz w:val="28"/>
        </w:rPr>
        <w:t xml:space="preserve">приложение к лицензии для открытия обменного пункта (автоматизированного обменного </w:t>
      </w:r>
      <w:r>
        <w:br/>
      </w:r>
      <w:r>
        <w:rPr>
          <w:rFonts w:ascii="Times New Roman"/>
          <w:b w:val="false"/>
          <w:i w:val="false"/>
          <w:color w:val="000000"/>
          <w:sz w:val="28"/>
        </w:rPr>
        <w:t xml:space="preserve">пункта) (нужное указать), расположенного по адресу: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(почтовый индекс, область, город, район, населенный пункт, название улицы, номер дома </w:t>
      </w:r>
      <w:r>
        <w:br/>
      </w:r>
      <w:r>
        <w:rPr>
          <w:rFonts w:ascii="Times New Roman"/>
          <w:b w:val="false"/>
          <w:i w:val="false"/>
          <w:color w:val="000000"/>
          <w:sz w:val="28"/>
        </w:rPr>
        <w:t>(здания) (стационарного помещения), а также этаж, сектор, блок  и другое (при его наличии))</w:t>
      </w:r>
    </w:p>
    <w:bookmarkEnd w:id="148"/>
    <w:bookmarkStart w:name="z176" w:id="149"/>
    <w:p>
      <w:pPr>
        <w:spacing w:after="0"/>
        <w:ind w:left="0"/>
        <w:jc w:val="both"/>
      </w:pPr>
      <w:r>
        <w:rPr>
          <w:rFonts w:ascii="Times New Roman"/>
          <w:b w:val="false"/>
          <w:i w:val="false"/>
          <w:color w:val="000000"/>
          <w:sz w:val="28"/>
        </w:rPr>
        <w:t>
      Сведения о соответствии квалификационным требованиям:</w:t>
      </w:r>
    </w:p>
    <w:bookmarkEnd w:id="149"/>
    <w:bookmarkStart w:name="z177" w:id="150"/>
    <w:p>
      <w:pPr>
        <w:spacing w:after="0"/>
        <w:ind w:left="0"/>
        <w:jc w:val="both"/>
      </w:pPr>
      <w:r>
        <w:rPr>
          <w:rFonts w:ascii="Times New Roman"/>
          <w:b w:val="false"/>
          <w:i w:val="false"/>
          <w:color w:val="000000"/>
          <w:sz w:val="28"/>
        </w:rPr>
        <w:t>
      1. Доля участия учредителей (участников) в уставном капитале уполномоченной организации:</w:t>
      </w:r>
    </w:p>
    <w:bookmarkEnd w:id="150"/>
    <w:bookmarkStart w:name="z178" w:id="151"/>
    <w:p>
      <w:pPr>
        <w:spacing w:after="0"/>
        <w:ind w:left="0"/>
        <w:jc w:val="both"/>
      </w:pPr>
      <w:r>
        <w:rPr>
          <w:rFonts w:ascii="Times New Roman"/>
          <w:b w:val="false"/>
          <w:i w:val="false"/>
          <w:color w:val="000000"/>
          <w:sz w:val="28"/>
        </w:rPr>
        <w:t>
      1) физические лица:</w:t>
      </w:r>
    </w:p>
    <w:bookmarkEnd w:id="151"/>
    <w:bookmarkStart w:name="z179" w:id="152"/>
    <w:p>
      <w:pPr>
        <w:spacing w:after="0"/>
        <w:ind w:left="0"/>
        <w:jc w:val="both"/>
      </w:pPr>
      <w:r>
        <w:rPr>
          <w:rFonts w:ascii="Times New Roman"/>
          <w:b w:val="false"/>
          <w:i w:val="false"/>
          <w:color w:val="000000"/>
          <w:sz w:val="28"/>
        </w:rPr>
        <w:t>
      данные документа, удостоверяющего личность (фамилия, имя и отчество (при его наличии), дата рождения);</w:t>
      </w:r>
    </w:p>
    <w:bookmarkEnd w:id="152"/>
    <w:bookmarkStart w:name="z180" w:id="153"/>
    <w:p>
      <w:pPr>
        <w:spacing w:after="0"/>
        <w:ind w:left="0"/>
        <w:jc w:val="both"/>
      </w:pPr>
      <w:r>
        <w:rPr>
          <w:rFonts w:ascii="Times New Roman"/>
          <w:b w:val="false"/>
          <w:i w:val="false"/>
          <w:color w:val="000000"/>
          <w:sz w:val="28"/>
        </w:rPr>
        <w:t>
      индивидуальный идентификационный номер (для резидентов);</w:t>
      </w:r>
    </w:p>
    <w:bookmarkEnd w:id="153"/>
    <w:bookmarkStart w:name="z181" w:id="154"/>
    <w:p>
      <w:pPr>
        <w:spacing w:after="0"/>
        <w:ind w:left="0"/>
        <w:jc w:val="both"/>
      </w:pPr>
      <w:r>
        <w:rPr>
          <w:rFonts w:ascii="Times New Roman"/>
          <w:b w:val="false"/>
          <w:i w:val="false"/>
          <w:color w:val="000000"/>
          <w:sz w:val="28"/>
        </w:rPr>
        <w:t>
      место жительства;</w:t>
      </w:r>
    </w:p>
    <w:bookmarkEnd w:id="154"/>
    <w:bookmarkStart w:name="z182" w:id="155"/>
    <w:p>
      <w:pPr>
        <w:spacing w:after="0"/>
        <w:ind w:left="0"/>
        <w:jc w:val="both"/>
      </w:pPr>
      <w:r>
        <w:rPr>
          <w:rFonts w:ascii="Times New Roman"/>
          <w:b w:val="false"/>
          <w:i w:val="false"/>
          <w:color w:val="000000"/>
          <w:sz w:val="28"/>
        </w:rPr>
        <w:t>
      доля в уставном капитале (% (сумма)).</w:t>
      </w:r>
    </w:p>
    <w:bookmarkEnd w:id="155"/>
    <w:bookmarkStart w:name="z183" w:id="156"/>
    <w:p>
      <w:pPr>
        <w:spacing w:after="0"/>
        <w:ind w:left="0"/>
        <w:jc w:val="both"/>
      </w:pPr>
      <w:r>
        <w:rPr>
          <w:rFonts w:ascii="Times New Roman"/>
          <w:b w:val="false"/>
          <w:i w:val="false"/>
          <w:color w:val="000000"/>
          <w:sz w:val="28"/>
        </w:rPr>
        <w:t>
      2) юридические лица:</w:t>
      </w:r>
    </w:p>
    <w:bookmarkEnd w:id="156"/>
    <w:bookmarkStart w:name="z184" w:id="157"/>
    <w:p>
      <w:pPr>
        <w:spacing w:after="0"/>
        <w:ind w:left="0"/>
        <w:jc w:val="both"/>
      </w:pPr>
      <w:r>
        <w:rPr>
          <w:rFonts w:ascii="Times New Roman"/>
          <w:b w:val="false"/>
          <w:i w:val="false"/>
          <w:color w:val="000000"/>
          <w:sz w:val="28"/>
        </w:rPr>
        <w:t>
      наименование юридического лица;</w:t>
      </w:r>
    </w:p>
    <w:bookmarkEnd w:id="157"/>
    <w:bookmarkStart w:name="z185" w:id="158"/>
    <w:p>
      <w:pPr>
        <w:spacing w:after="0"/>
        <w:ind w:left="0"/>
        <w:jc w:val="both"/>
      </w:pPr>
      <w:r>
        <w:rPr>
          <w:rFonts w:ascii="Times New Roman"/>
          <w:b w:val="false"/>
          <w:i w:val="false"/>
          <w:color w:val="000000"/>
          <w:sz w:val="28"/>
        </w:rPr>
        <w:t>
      бизнес-идентификационный номер (для резидентов);</w:t>
      </w:r>
    </w:p>
    <w:bookmarkEnd w:id="158"/>
    <w:bookmarkStart w:name="z186" w:id="159"/>
    <w:p>
      <w:pPr>
        <w:spacing w:after="0"/>
        <w:ind w:left="0"/>
        <w:jc w:val="both"/>
      </w:pPr>
      <w:r>
        <w:rPr>
          <w:rFonts w:ascii="Times New Roman"/>
          <w:b w:val="false"/>
          <w:i w:val="false"/>
          <w:color w:val="000000"/>
          <w:sz w:val="28"/>
        </w:rPr>
        <w:t>
      место нахождения;</w:t>
      </w:r>
    </w:p>
    <w:bookmarkEnd w:id="159"/>
    <w:bookmarkStart w:name="z187" w:id="160"/>
    <w:p>
      <w:pPr>
        <w:spacing w:after="0"/>
        <w:ind w:left="0"/>
        <w:jc w:val="both"/>
      </w:pPr>
      <w:r>
        <w:rPr>
          <w:rFonts w:ascii="Times New Roman"/>
          <w:b w:val="false"/>
          <w:i w:val="false"/>
          <w:color w:val="000000"/>
          <w:sz w:val="28"/>
        </w:rPr>
        <w:t>
      доля в уставном капитале (% (сумма)).</w:t>
      </w:r>
    </w:p>
    <w:bookmarkEnd w:id="160"/>
    <w:bookmarkStart w:name="z188" w:id="161"/>
    <w:p>
      <w:pPr>
        <w:spacing w:after="0"/>
        <w:ind w:left="0"/>
        <w:jc w:val="both"/>
      </w:pPr>
      <w:r>
        <w:rPr>
          <w:rFonts w:ascii="Times New Roman"/>
          <w:b w:val="false"/>
          <w:i w:val="false"/>
          <w:color w:val="000000"/>
          <w:sz w:val="28"/>
        </w:rPr>
        <w:t>
      2. Характеристики технических средств для определения подлинности денежных знаков*:</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196"/>
        <w:gridCol w:w="3052"/>
        <w:gridCol w:w="3053"/>
        <w:gridCol w:w="1520"/>
        <w:gridCol w:w="152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Модель</w:t>
            </w:r>
            <w:r>
              <w:br/>
            </w:r>
            <w:r>
              <w:rPr>
                <w:rFonts w:ascii="Times New Roman"/>
                <w:b w:val="false"/>
                <w:i w:val="false"/>
                <w:color w:val="000000"/>
                <w:sz w:val="20"/>
              </w:rPr>
              <w:t>
(Наименование)</w:t>
            </w:r>
          </w:p>
          <w:bookmarkEnd w:id="162"/>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90" w:id="163"/>
    <w:p>
      <w:pPr>
        <w:spacing w:after="0"/>
        <w:ind w:left="0"/>
        <w:jc w:val="both"/>
      </w:pPr>
      <w:r>
        <w:rPr>
          <w:rFonts w:ascii="Times New Roman"/>
          <w:b w:val="false"/>
          <w:i w:val="false"/>
          <w:color w:val="000000"/>
          <w:sz w:val="28"/>
        </w:rPr>
        <w:t>
      3. Технические характеристики аппаратно-программного комплекса*: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91" w:id="164"/>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92" w:id="165"/>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69"/>
        <w:gridCol w:w="3248"/>
        <w:gridCol w:w="3251"/>
        <w:gridCol w:w="2084"/>
        <w:gridCol w:w="2085"/>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видеонаблюдения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30 (тридцати) календарных дней на технических устройствах, обеспечивающих резервное копирование архива видео данных и защиту архива от удаления и редактирования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93" w:id="166"/>
    <w:p>
      <w:pPr>
        <w:spacing w:after="0"/>
        <w:ind w:left="0"/>
        <w:jc w:val="both"/>
      </w:pPr>
      <w:r>
        <w:rPr>
          <w:rFonts w:ascii="Times New Roman"/>
          <w:b w:val="false"/>
          <w:i w:val="false"/>
          <w:color w:val="000000"/>
          <w:sz w:val="28"/>
        </w:rPr>
        <w:t>
      Прилагаемые документы: 1. 2.</w:t>
      </w:r>
    </w:p>
    <w:bookmarkEnd w:id="166"/>
    <w:bookmarkStart w:name="z194" w:id="167"/>
    <w:p>
      <w:pPr>
        <w:spacing w:after="0"/>
        <w:ind w:left="0"/>
        <w:jc w:val="both"/>
      </w:pPr>
      <w:r>
        <w:rPr>
          <w:rFonts w:ascii="Times New Roman"/>
          <w:b w:val="false"/>
          <w:i w:val="false"/>
          <w:color w:val="000000"/>
          <w:sz w:val="28"/>
        </w:rPr>
        <w:t xml:space="preserve">
      Электронная почта ___________________________________________ </w:t>
      </w:r>
    </w:p>
    <w:bookmarkEnd w:id="167"/>
    <w:bookmarkStart w:name="z195" w:id="168"/>
    <w:p>
      <w:pPr>
        <w:spacing w:after="0"/>
        <w:ind w:left="0"/>
        <w:jc w:val="both"/>
      </w:pPr>
      <w:r>
        <w:rPr>
          <w:rFonts w:ascii="Times New Roman"/>
          <w:b w:val="false"/>
          <w:i w:val="false"/>
          <w:color w:val="000000"/>
          <w:sz w:val="28"/>
        </w:rPr>
        <w:t xml:space="preserve">
      Телефоны___________________________________________________ </w:t>
      </w:r>
    </w:p>
    <w:bookmarkEnd w:id="168"/>
    <w:bookmarkStart w:name="z196" w:id="169"/>
    <w:p>
      <w:pPr>
        <w:spacing w:after="0"/>
        <w:ind w:left="0"/>
        <w:jc w:val="both"/>
      </w:pPr>
      <w:r>
        <w:rPr>
          <w:rFonts w:ascii="Times New Roman"/>
          <w:b w:val="false"/>
          <w:i w:val="false"/>
          <w:color w:val="000000"/>
          <w:sz w:val="28"/>
        </w:rPr>
        <w:t xml:space="preserve">
      Факс _______________________________________________________ </w:t>
      </w:r>
    </w:p>
    <w:bookmarkEnd w:id="169"/>
    <w:bookmarkStart w:name="z197" w:id="170"/>
    <w:p>
      <w:pPr>
        <w:spacing w:after="0"/>
        <w:ind w:left="0"/>
        <w:jc w:val="both"/>
      </w:pPr>
      <w:r>
        <w:rPr>
          <w:rFonts w:ascii="Times New Roman"/>
          <w:b w:val="false"/>
          <w:i w:val="false"/>
          <w:color w:val="000000"/>
          <w:sz w:val="28"/>
        </w:rPr>
        <w:t>
      Банковский счет в тенге _______________________________________</w:t>
      </w:r>
      <w:r>
        <w:br/>
      </w:r>
      <w:r>
        <w:rPr>
          <w:rFonts w:ascii="Times New Roman"/>
          <w:b w:val="false"/>
          <w:i w:val="false"/>
          <w:color w:val="000000"/>
          <w:sz w:val="28"/>
        </w:rPr>
        <w:t xml:space="preserve">             (номер счета, наименование уполномоченного банка)</w:t>
      </w:r>
    </w:p>
    <w:bookmarkEnd w:id="170"/>
    <w:bookmarkStart w:name="z198" w:id="171"/>
    <w:p>
      <w:pPr>
        <w:spacing w:after="0"/>
        <w:ind w:left="0"/>
        <w:jc w:val="both"/>
      </w:pPr>
      <w:r>
        <w:rPr>
          <w:rFonts w:ascii="Times New Roman"/>
          <w:b w:val="false"/>
          <w:i w:val="false"/>
          <w:color w:val="000000"/>
          <w:sz w:val="28"/>
        </w:rPr>
        <w:t xml:space="preserve">
      Настоящим подтверждается, что: </w:t>
      </w:r>
      <w:r>
        <w:br/>
      </w:r>
      <w:r>
        <w:rPr>
          <w:rFonts w:ascii="Times New Roman"/>
          <w:b w:val="false"/>
          <w:i w:val="false"/>
          <w:color w:val="000000"/>
          <w:sz w:val="28"/>
        </w:rPr>
        <w:t xml:space="preserve">все указанные данные являются официальными контактами для направления любой </w:t>
      </w:r>
      <w:r>
        <w:br/>
      </w:r>
      <w:r>
        <w:rPr>
          <w:rFonts w:ascii="Times New Roman"/>
          <w:b w:val="false"/>
          <w:i w:val="false"/>
          <w:color w:val="000000"/>
          <w:sz w:val="28"/>
        </w:rPr>
        <w:t xml:space="preserve">информации по вопросам выдачи или отказа в выдаче лицензии и приложения к лицензии; </w:t>
      </w:r>
      <w:r>
        <w:br/>
      </w:r>
      <w:r>
        <w:rPr>
          <w:rFonts w:ascii="Times New Roman"/>
          <w:b w:val="false"/>
          <w:i w:val="false"/>
          <w:color w:val="000000"/>
          <w:sz w:val="28"/>
        </w:rPr>
        <w:t xml:space="preserve">заявителю не запрещено судом заниматься лицензируемым видом деятельности; </w:t>
      </w:r>
      <w:r>
        <w:br/>
      </w:r>
      <w:r>
        <w:rPr>
          <w:rFonts w:ascii="Times New Roman"/>
          <w:b w:val="false"/>
          <w:i w:val="false"/>
          <w:color w:val="000000"/>
          <w:sz w:val="28"/>
        </w:rPr>
        <w:t xml:space="preserve">на протяжении всего периода времени осуществления деятельности по осуществлению </w:t>
      </w:r>
      <w:r>
        <w:br/>
      </w:r>
      <w:r>
        <w:rPr>
          <w:rFonts w:ascii="Times New Roman"/>
          <w:b w:val="false"/>
          <w:i w:val="false"/>
          <w:color w:val="000000"/>
          <w:sz w:val="28"/>
        </w:rPr>
        <w:t xml:space="preserve">обменных операций с наличной иностранной валютой, покупке и (или) продаже </w:t>
      </w:r>
      <w:r>
        <w:br/>
      </w:r>
      <w:r>
        <w:rPr>
          <w:rFonts w:ascii="Times New Roman"/>
          <w:b w:val="false"/>
          <w:i w:val="false"/>
          <w:color w:val="000000"/>
          <w:sz w:val="28"/>
        </w:rPr>
        <w:t xml:space="preserve">аффинированного инвестиционного золота в сертифицированных мерных слитках, </w:t>
      </w:r>
      <w:r>
        <w:br/>
      </w:r>
      <w:r>
        <w:rPr>
          <w:rFonts w:ascii="Times New Roman"/>
          <w:b w:val="false"/>
          <w:i w:val="false"/>
          <w:color w:val="000000"/>
          <w:sz w:val="28"/>
        </w:rPr>
        <w:t>соответствующего национальному стандарту Республики Казахстан</w:t>
      </w:r>
      <w:r>
        <w:br/>
      </w:r>
      <w:r>
        <w:rPr>
          <w:rFonts w:ascii="Times New Roman"/>
          <w:b w:val="false"/>
          <w:i w:val="false"/>
          <w:color w:val="000000"/>
          <w:sz w:val="28"/>
        </w:rPr>
        <w:t xml:space="preserve">СТ РК 2049 "Слитки золота мерные. Технические условия", выпущенного Национальным </w:t>
      </w:r>
      <w:r>
        <w:br/>
      </w:r>
      <w:r>
        <w:rPr>
          <w:rFonts w:ascii="Times New Roman"/>
          <w:b w:val="false"/>
          <w:i w:val="false"/>
          <w:color w:val="000000"/>
          <w:sz w:val="28"/>
        </w:rPr>
        <w:t xml:space="preserve">Банком Республики Казахстан не ранее 2017 года, и иного аффинированного </w:t>
      </w:r>
      <w:r>
        <w:br/>
      </w:r>
      <w:r>
        <w:rPr>
          <w:rFonts w:ascii="Times New Roman"/>
          <w:b w:val="false"/>
          <w:i w:val="false"/>
          <w:color w:val="000000"/>
          <w:sz w:val="28"/>
        </w:rPr>
        <w:t xml:space="preserve">инвестиционного золота в мерных слитках, выпущенного Национальным Банком </w:t>
      </w:r>
      <w:r>
        <w:br/>
      </w:r>
      <w:r>
        <w:rPr>
          <w:rFonts w:ascii="Times New Roman"/>
          <w:b w:val="false"/>
          <w:i w:val="false"/>
          <w:color w:val="000000"/>
          <w:sz w:val="28"/>
        </w:rPr>
        <w:t xml:space="preserve">Республики Казахстан до 2017 года, обменный пункт (автоматизированный обменный пункт) </w:t>
      </w:r>
      <w:r>
        <w:br/>
      </w:r>
      <w:r>
        <w:rPr>
          <w:rFonts w:ascii="Times New Roman"/>
          <w:b w:val="false"/>
          <w:i w:val="false"/>
          <w:color w:val="000000"/>
          <w:sz w:val="28"/>
        </w:rPr>
        <w:t xml:space="preserve">не размещается в помещении, являющемся местом нахождения другого обменного пункта </w:t>
      </w:r>
      <w:r>
        <w:br/>
      </w:r>
      <w:r>
        <w:rPr>
          <w:rFonts w:ascii="Times New Roman"/>
          <w:b w:val="false"/>
          <w:i w:val="false"/>
          <w:color w:val="000000"/>
          <w:sz w:val="28"/>
        </w:rPr>
        <w:t xml:space="preserve">уполномоченной организации; </w:t>
      </w:r>
      <w:r>
        <w:br/>
      </w:r>
      <w:r>
        <w:rPr>
          <w:rFonts w:ascii="Times New Roman"/>
          <w:b w:val="false"/>
          <w:i w:val="false"/>
          <w:color w:val="000000"/>
          <w:sz w:val="28"/>
        </w:rPr>
        <w:t>все прилагаемые документы (сведения) соответствуют действительности.</w:t>
      </w:r>
    </w:p>
    <w:bookmarkEnd w:id="171"/>
    <w:bookmarkStart w:name="z199" w:id="172"/>
    <w:p>
      <w:pPr>
        <w:spacing w:after="0"/>
        <w:ind w:left="0"/>
        <w:jc w:val="both"/>
      </w:pPr>
      <w:r>
        <w:rPr>
          <w:rFonts w:ascii="Times New Roman"/>
          <w:b w:val="false"/>
          <w:i w:val="false"/>
          <w:color w:val="000000"/>
          <w:sz w:val="28"/>
        </w:rPr>
        <w:t xml:space="preserve">
      Уполномоченное лицо заявителя: </w:t>
      </w:r>
      <w:r>
        <w:br/>
      </w:r>
      <w:r>
        <w:rPr>
          <w:rFonts w:ascii="Times New Roman"/>
          <w:b w:val="false"/>
          <w:i w:val="false"/>
          <w:color w:val="000000"/>
          <w:sz w:val="28"/>
        </w:rPr>
        <w:t>__________ __________________________________________________________________</w:t>
      </w:r>
      <w:r>
        <w:br/>
      </w:r>
      <w:r>
        <w:rPr>
          <w:rFonts w:ascii="Times New Roman"/>
          <w:b w:val="false"/>
          <w:i w:val="false"/>
          <w:color w:val="000000"/>
          <w:sz w:val="28"/>
        </w:rPr>
        <w:t xml:space="preserve"> (должность)                   (фамилия, имя и отчество (при его наличии)</w:t>
      </w:r>
    </w:p>
    <w:bookmarkEnd w:id="172"/>
    <w:bookmarkStart w:name="z200" w:id="173"/>
    <w:p>
      <w:pPr>
        <w:spacing w:after="0"/>
        <w:ind w:left="0"/>
        <w:jc w:val="both"/>
      </w:pPr>
      <w:r>
        <w:rPr>
          <w:rFonts w:ascii="Times New Roman"/>
          <w:b w:val="false"/>
          <w:i w:val="false"/>
          <w:color w:val="000000"/>
          <w:sz w:val="28"/>
        </w:rPr>
        <w:t>
      * не заполняется в случае открытия автоматизированного обменного пункта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осуществления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филиала</w:t>
            </w:r>
            <w:r>
              <w:br/>
            </w:r>
            <w:r>
              <w:rPr>
                <w:rFonts w:ascii="Times New Roman"/>
                <w:b w:val="false"/>
                <w:i w:val="false"/>
                <w:color w:val="000000"/>
                <w:sz w:val="20"/>
              </w:rPr>
              <w:t>Национального Банка 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205" w:id="174"/>
    <w:p>
      <w:pPr>
        <w:spacing w:after="0"/>
        <w:ind w:left="0"/>
        <w:jc w:val="left"/>
      </w:pPr>
      <w:r>
        <w:rPr>
          <w:rFonts w:ascii="Times New Roman"/>
          <w:b/>
          <w:i w:val="false"/>
          <w:color w:val="000000"/>
        </w:rPr>
        <w:t xml:space="preserve">        Заявление на получение приложения к действительной лицензии на обменные </w:t>
      </w:r>
      <w:r>
        <w:br/>
      </w:r>
      <w:r>
        <w:rPr>
          <w:rFonts w:ascii="Times New Roman"/>
          <w:b/>
          <w:i w:val="false"/>
          <w:color w:val="000000"/>
        </w:rPr>
        <w:t xml:space="preserve">             операции с наличной иностранной валютой для дополнительно </w:t>
      </w:r>
      <w:r>
        <w:br/>
      </w:r>
      <w:r>
        <w:rPr>
          <w:rFonts w:ascii="Times New Roman"/>
          <w:b/>
          <w:i w:val="false"/>
          <w:color w:val="000000"/>
        </w:rPr>
        <w:t xml:space="preserve">                         открываемого обменного пункта</w:t>
      </w:r>
    </w:p>
    <w:bookmarkEnd w:id="174"/>
    <w:bookmarkStart w:name="z206" w:id="175"/>
    <w:p>
      <w:pPr>
        <w:spacing w:after="0"/>
        <w:ind w:left="0"/>
        <w:jc w:val="both"/>
      </w:pPr>
      <w:r>
        <w:rPr>
          <w:rFonts w:ascii="Times New Roman"/>
          <w:b w:val="false"/>
          <w:i w:val="false"/>
          <w:color w:val="000000"/>
          <w:sz w:val="28"/>
        </w:rPr>
        <w:t>
      Лицензиат: ________________________________________________________</w:t>
      </w:r>
      <w:r>
        <w:br/>
      </w:r>
      <w:r>
        <w:rPr>
          <w:rFonts w:ascii="Times New Roman"/>
          <w:b w:val="false"/>
          <w:i w:val="false"/>
          <w:color w:val="000000"/>
          <w:sz w:val="28"/>
        </w:rPr>
        <w:t xml:space="preserve">       (полное наименование юридического лица, место государственной регистрации, </w:t>
      </w:r>
      <w:r>
        <w:br/>
      </w:r>
      <w:r>
        <w:rPr>
          <w:rFonts w:ascii="Times New Roman"/>
          <w:b w:val="false"/>
          <w:i w:val="false"/>
          <w:color w:val="000000"/>
          <w:sz w:val="28"/>
        </w:rPr>
        <w:t xml:space="preserve">                   бизнес-идентификационный номер) </w:t>
      </w:r>
      <w:r>
        <w:br/>
      </w:r>
      <w:r>
        <w:rPr>
          <w:rFonts w:ascii="Times New Roman"/>
          <w:b w:val="false"/>
          <w:i w:val="false"/>
          <w:color w:val="000000"/>
          <w:sz w:val="28"/>
        </w:rPr>
        <w:t>Филиал лицензиата*: ______________________________________________________</w:t>
      </w:r>
      <w:r>
        <w:br/>
      </w:r>
      <w:r>
        <w:rPr>
          <w:rFonts w:ascii="Times New Roman"/>
          <w:b w:val="false"/>
          <w:i w:val="false"/>
          <w:color w:val="000000"/>
          <w:sz w:val="28"/>
        </w:rPr>
        <w:t xml:space="preserve"> (наименование филиала, место нахождения филиала, бизнес-идентификационный номер)</w:t>
      </w:r>
    </w:p>
    <w:bookmarkEnd w:id="175"/>
    <w:bookmarkStart w:name="z207" w:id="176"/>
    <w:p>
      <w:pPr>
        <w:spacing w:after="0"/>
        <w:ind w:left="0"/>
        <w:jc w:val="both"/>
      </w:pPr>
      <w:r>
        <w:rPr>
          <w:rFonts w:ascii="Times New Roman"/>
          <w:b w:val="false"/>
          <w:i w:val="false"/>
          <w:color w:val="000000"/>
          <w:sz w:val="28"/>
        </w:rPr>
        <w:t xml:space="preserve">
      Номер и дата лицензии на обменные операции с наличной иностранной валютой:  </w:t>
      </w:r>
      <w:r>
        <w:br/>
      </w:r>
      <w:r>
        <w:rPr>
          <w:rFonts w:ascii="Times New Roman"/>
          <w:b w:val="false"/>
          <w:i w:val="false"/>
          <w:color w:val="000000"/>
          <w:sz w:val="28"/>
        </w:rPr>
        <w:t>_________________________________________________________________________</w:t>
      </w:r>
    </w:p>
    <w:bookmarkEnd w:id="176"/>
    <w:bookmarkStart w:name="z208" w:id="177"/>
    <w:p>
      <w:pPr>
        <w:spacing w:after="0"/>
        <w:ind w:left="0"/>
        <w:jc w:val="both"/>
      </w:pPr>
      <w:r>
        <w:rPr>
          <w:rFonts w:ascii="Times New Roman"/>
          <w:b w:val="false"/>
          <w:i w:val="false"/>
          <w:color w:val="000000"/>
          <w:sz w:val="28"/>
        </w:rPr>
        <w:t xml:space="preserve">
      Прошу выдать приложение к действительной лицензии на обменные операции с </w:t>
      </w:r>
      <w:r>
        <w:br/>
      </w:r>
      <w:r>
        <w:rPr>
          <w:rFonts w:ascii="Times New Roman"/>
          <w:b w:val="false"/>
          <w:i w:val="false"/>
          <w:color w:val="000000"/>
          <w:sz w:val="28"/>
        </w:rPr>
        <w:t xml:space="preserve">наличной иностранной валютой на обменный пункт (автоматизированный обменный пункт) </w:t>
      </w:r>
      <w:r>
        <w:br/>
      </w:r>
      <w:r>
        <w:rPr>
          <w:rFonts w:ascii="Times New Roman"/>
          <w:b w:val="false"/>
          <w:i w:val="false"/>
          <w:color w:val="000000"/>
          <w:sz w:val="28"/>
        </w:rPr>
        <w:t>(нужное указать), расположенный по адресу**:</w:t>
      </w:r>
      <w:r>
        <w:br/>
      </w:r>
      <w:r>
        <w:rPr>
          <w:rFonts w:ascii="Times New Roman"/>
          <w:b w:val="false"/>
          <w:i w:val="false"/>
          <w:color w:val="000000"/>
          <w:sz w:val="28"/>
        </w:rPr>
        <w:t>___________________________________________________________________________</w:t>
      </w:r>
    </w:p>
    <w:bookmarkEnd w:id="177"/>
    <w:bookmarkStart w:name="z209" w:id="178"/>
    <w:p>
      <w:pPr>
        <w:spacing w:after="0"/>
        <w:ind w:left="0"/>
        <w:jc w:val="both"/>
      </w:pPr>
      <w:r>
        <w:rPr>
          <w:rFonts w:ascii="Times New Roman"/>
          <w:b w:val="false"/>
          <w:i w:val="false"/>
          <w:color w:val="000000"/>
          <w:sz w:val="28"/>
        </w:rPr>
        <w:t>
      Сведения о соответствии квалификационным требованиям:</w:t>
      </w:r>
    </w:p>
    <w:bookmarkEnd w:id="178"/>
    <w:bookmarkStart w:name="z210" w:id="179"/>
    <w:p>
      <w:pPr>
        <w:spacing w:after="0"/>
        <w:ind w:left="0"/>
        <w:jc w:val="both"/>
      </w:pPr>
      <w:r>
        <w:rPr>
          <w:rFonts w:ascii="Times New Roman"/>
          <w:b w:val="false"/>
          <w:i w:val="false"/>
          <w:color w:val="000000"/>
          <w:sz w:val="28"/>
        </w:rPr>
        <w:t>
      1. Доля участия учредителей (участников) в уставном капитале уполномоченной организации:</w:t>
      </w:r>
    </w:p>
    <w:bookmarkEnd w:id="179"/>
    <w:bookmarkStart w:name="z211" w:id="180"/>
    <w:p>
      <w:pPr>
        <w:spacing w:after="0"/>
        <w:ind w:left="0"/>
        <w:jc w:val="both"/>
      </w:pPr>
      <w:r>
        <w:rPr>
          <w:rFonts w:ascii="Times New Roman"/>
          <w:b w:val="false"/>
          <w:i w:val="false"/>
          <w:color w:val="000000"/>
          <w:sz w:val="28"/>
        </w:rPr>
        <w:t>
      1) физические лица:</w:t>
      </w:r>
    </w:p>
    <w:bookmarkEnd w:id="180"/>
    <w:bookmarkStart w:name="z212" w:id="181"/>
    <w:p>
      <w:pPr>
        <w:spacing w:after="0"/>
        <w:ind w:left="0"/>
        <w:jc w:val="both"/>
      </w:pPr>
      <w:r>
        <w:rPr>
          <w:rFonts w:ascii="Times New Roman"/>
          <w:b w:val="false"/>
          <w:i w:val="false"/>
          <w:color w:val="000000"/>
          <w:sz w:val="28"/>
        </w:rPr>
        <w:t>
      данные документа, удостоверяющего личность (фамилия, имя и отчество (при его наличии), дата рождения);</w:t>
      </w:r>
    </w:p>
    <w:bookmarkEnd w:id="181"/>
    <w:bookmarkStart w:name="z213" w:id="182"/>
    <w:p>
      <w:pPr>
        <w:spacing w:after="0"/>
        <w:ind w:left="0"/>
        <w:jc w:val="both"/>
      </w:pPr>
      <w:r>
        <w:rPr>
          <w:rFonts w:ascii="Times New Roman"/>
          <w:b w:val="false"/>
          <w:i w:val="false"/>
          <w:color w:val="000000"/>
          <w:sz w:val="28"/>
        </w:rPr>
        <w:t>
      индивидуальный идентификационный номер (для резидентов);</w:t>
      </w:r>
    </w:p>
    <w:bookmarkEnd w:id="182"/>
    <w:bookmarkStart w:name="z214" w:id="183"/>
    <w:p>
      <w:pPr>
        <w:spacing w:after="0"/>
        <w:ind w:left="0"/>
        <w:jc w:val="both"/>
      </w:pPr>
      <w:r>
        <w:rPr>
          <w:rFonts w:ascii="Times New Roman"/>
          <w:b w:val="false"/>
          <w:i w:val="false"/>
          <w:color w:val="000000"/>
          <w:sz w:val="28"/>
        </w:rPr>
        <w:t>
      место жительства;</w:t>
      </w:r>
    </w:p>
    <w:bookmarkEnd w:id="183"/>
    <w:bookmarkStart w:name="z215" w:id="184"/>
    <w:p>
      <w:pPr>
        <w:spacing w:after="0"/>
        <w:ind w:left="0"/>
        <w:jc w:val="both"/>
      </w:pPr>
      <w:r>
        <w:rPr>
          <w:rFonts w:ascii="Times New Roman"/>
          <w:b w:val="false"/>
          <w:i w:val="false"/>
          <w:color w:val="000000"/>
          <w:sz w:val="28"/>
        </w:rPr>
        <w:t>
      доля в уставном капитале (% (сумма)).</w:t>
      </w:r>
    </w:p>
    <w:bookmarkEnd w:id="184"/>
    <w:bookmarkStart w:name="z216" w:id="185"/>
    <w:p>
      <w:pPr>
        <w:spacing w:after="0"/>
        <w:ind w:left="0"/>
        <w:jc w:val="both"/>
      </w:pPr>
      <w:r>
        <w:rPr>
          <w:rFonts w:ascii="Times New Roman"/>
          <w:b w:val="false"/>
          <w:i w:val="false"/>
          <w:color w:val="000000"/>
          <w:sz w:val="28"/>
        </w:rPr>
        <w:t>
      2) юридические лица:</w:t>
      </w:r>
    </w:p>
    <w:bookmarkEnd w:id="185"/>
    <w:bookmarkStart w:name="z217" w:id="186"/>
    <w:p>
      <w:pPr>
        <w:spacing w:after="0"/>
        <w:ind w:left="0"/>
        <w:jc w:val="both"/>
      </w:pPr>
      <w:r>
        <w:rPr>
          <w:rFonts w:ascii="Times New Roman"/>
          <w:b w:val="false"/>
          <w:i w:val="false"/>
          <w:color w:val="000000"/>
          <w:sz w:val="28"/>
        </w:rPr>
        <w:t>
      наименование юридического лица;</w:t>
      </w:r>
    </w:p>
    <w:bookmarkEnd w:id="186"/>
    <w:bookmarkStart w:name="z218" w:id="187"/>
    <w:p>
      <w:pPr>
        <w:spacing w:after="0"/>
        <w:ind w:left="0"/>
        <w:jc w:val="both"/>
      </w:pPr>
      <w:r>
        <w:rPr>
          <w:rFonts w:ascii="Times New Roman"/>
          <w:b w:val="false"/>
          <w:i w:val="false"/>
          <w:color w:val="000000"/>
          <w:sz w:val="28"/>
        </w:rPr>
        <w:t>
      место нахождения;</w:t>
      </w:r>
    </w:p>
    <w:bookmarkEnd w:id="187"/>
    <w:bookmarkStart w:name="z219" w:id="188"/>
    <w:p>
      <w:pPr>
        <w:spacing w:after="0"/>
        <w:ind w:left="0"/>
        <w:jc w:val="both"/>
      </w:pPr>
      <w:r>
        <w:rPr>
          <w:rFonts w:ascii="Times New Roman"/>
          <w:b w:val="false"/>
          <w:i w:val="false"/>
          <w:color w:val="000000"/>
          <w:sz w:val="28"/>
        </w:rPr>
        <w:t>
      бизнес-идентификационный номер (для резидентов);</w:t>
      </w:r>
    </w:p>
    <w:bookmarkEnd w:id="188"/>
    <w:bookmarkStart w:name="z220" w:id="189"/>
    <w:p>
      <w:pPr>
        <w:spacing w:after="0"/>
        <w:ind w:left="0"/>
        <w:jc w:val="both"/>
      </w:pPr>
      <w:r>
        <w:rPr>
          <w:rFonts w:ascii="Times New Roman"/>
          <w:b w:val="false"/>
          <w:i w:val="false"/>
          <w:color w:val="000000"/>
          <w:sz w:val="28"/>
        </w:rPr>
        <w:t>
      доля в уставном капитале (% (сумма)).</w:t>
      </w:r>
    </w:p>
    <w:bookmarkEnd w:id="189"/>
    <w:bookmarkStart w:name="z221" w:id="190"/>
    <w:p>
      <w:pPr>
        <w:spacing w:after="0"/>
        <w:ind w:left="0"/>
        <w:jc w:val="both"/>
      </w:pPr>
      <w:r>
        <w:rPr>
          <w:rFonts w:ascii="Times New Roman"/>
          <w:b w:val="false"/>
          <w:i w:val="false"/>
          <w:color w:val="000000"/>
          <w:sz w:val="28"/>
        </w:rPr>
        <w:t>
      2. Характеристики технических средств, для определения подлинности денежных знаков***:</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153"/>
        <w:gridCol w:w="2942"/>
        <w:gridCol w:w="2943"/>
        <w:gridCol w:w="1465"/>
        <w:gridCol w:w="146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22" w:id="191"/>
    <w:p>
      <w:pPr>
        <w:spacing w:after="0"/>
        <w:ind w:left="0"/>
        <w:jc w:val="both"/>
      </w:pPr>
      <w:r>
        <w:rPr>
          <w:rFonts w:ascii="Times New Roman"/>
          <w:b w:val="false"/>
          <w:i w:val="false"/>
          <w:color w:val="000000"/>
          <w:sz w:val="28"/>
        </w:rPr>
        <w:t>
      3. Технические характеристики аппаратно-программного комплекса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23" w:id="192"/>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24" w:id="193"/>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69"/>
        <w:gridCol w:w="3248"/>
        <w:gridCol w:w="3251"/>
        <w:gridCol w:w="2084"/>
        <w:gridCol w:w="2085"/>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видеонаблюдения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30 (тридцати) календарных дней на технических устройствах, обеспечивающих резервное копирование архива видео данных и защиту архива от удаления и редактирования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25" w:id="194"/>
    <w:p>
      <w:pPr>
        <w:spacing w:after="0"/>
        <w:ind w:left="0"/>
        <w:jc w:val="both"/>
      </w:pPr>
      <w:r>
        <w:rPr>
          <w:rFonts w:ascii="Times New Roman"/>
          <w:b w:val="false"/>
          <w:i w:val="false"/>
          <w:color w:val="000000"/>
          <w:sz w:val="28"/>
        </w:rPr>
        <w:t xml:space="preserve">
      Прилагаемые документы: </w:t>
      </w:r>
    </w:p>
    <w:bookmarkEnd w:id="194"/>
    <w:bookmarkStart w:name="z226" w:id="195"/>
    <w:p>
      <w:pPr>
        <w:spacing w:after="0"/>
        <w:ind w:left="0"/>
        <w:jc w:val="both"/>
      </w:pPr>
      <w:r>
        <w:rPr>
          <w:rFonts w:ascii="Times New Roman"/>
          <w:b w:val="false"/>
          <w:i w:val="false"/>
          <w:color w:val="000000"/>
          <w:sz w:val="28"/>
        </w:rPr>
        <w:t xml:space="preserve">
      1. </w:t>
      </w:r>
    </w:p>
    <w:bookmarkEnd w:id="195"/>
    <w:bookmarkStart w:name="z227" w:id="196"/>
    <w:p>
      <w:pPr>
        <w:spacing w:after="0"/>
        <w:ind w:left="0"/>
        <w:jc w:val="both"/>
      </w:pPr>
      <w:r>
        <w:rPr>
          <w:rFonts w:ascii="Times New Roman"/>
          <w:b w:val="false"/>
          <w:i w:val="false"/>
          <w:color w:val="000000"/>
          <w:sz w:val="28"/>
        </w:rPr>
        <w:t>
      2.</w:t>
      </w:r>
    </w:p>
    <w:bookmarkEnd w:id="196"/>
    <w:bookmarkStart w:name="z228" w:id="197"/>
    <w:p>
      <w:pPr>
        <w:spacing w:after="0"/>
        <w:ind w:left="0"/>
        <w:jc w:val="both"/>
      </w:pPr>
      <w:r>
        <w:rPr>
          <w:rFonts w:ascii="Times New Roman"/>
          <w:b w:val="false"/>
          <w:i w:val="false"/>
          <w:color w:val="000000"/>
          <w:sz w:val="28"/>
        </w:rPr>
        <w:t xml:space="preserve">
      Электронная почта ___________________________________________ </w:t>
      </w:r>
    </w:p>
    <w:bookmarkEnd w:id="197"/>
    <w:bookmarkStart w:name="z229" w:id="198"/>
    <w:p>
      <w:pPr>
        <w:spacing w:after="0"/>
        <w:ind w:left="0"/>
        <w:jc w:val="both"/>
      </w:pPr>
      <w:r>
        <w:rPr>
          <w:rFonts w:ascii="Times New Roman"/>
          <w:b w:val="false"/>
          <w:i w:val="false"/>
          <w:color w:val="000000"/>
          <w:sz w:val="28"/>
        </w:rPr>
        <w:t xml:space="preserve">
      Телефоны___________________________________________________ </w:t>
      </w:r>
    </w:p>
    <w:bookmarkEnd w:id="198"/>
    <w:bookmarkStart w:name="z230" w:id="199"/>
    <w:p>
      <w:pPr>
        <w:spacing w:after="0"/>
        <w:ind w:left="0"/>
        <w:jc w:val="both"/>
      </w:pPr>
      <w:r>
        <w:rPr>
          <w:rFonts w:ascii="Times New Roman"/>
          <w:b w:val="false"/>
          <w:i w:val="false"/>
          <w:color w:val="000000"/>
          <w:sz w:val="28"/>
        </w:rPr>
        <w:t xml:space="preserve">
      Факс _______________________________________________________ </w:t>
      </w:r>
    </w:p>
    <w:bookmarkEnd w:id="199"/>
    <w:bookmarkStart w:name="z231" w:id="200"/>
    <w:p>
      <w:pPr>
        <w:spacing w:after="0"/>
        <w:ind w:left="0"/>
        <w:jc w:val="both"/>
      </w:pPr>
      <w:r>
        <w:rPr>
          <w:rFonts w:ascii="Times New Roman"/>
          <w:b w:val="false"/>
          <w:i w:val="false"/>
          <w:color w:val="000000"/>
          <w:sz w:val="28"/>
        </w:rPr>
        <w:t xml:space="preserve">
      Банковский счет в тенге _______________________________________________  </w:t>
      </w:r>
      <w:r>
        <w:br/>
      </w:r>
      <w:r>
        <w:rPr>
          <w:rFonts w:ascii="Times New Roman"/>
          <w:b w:val="false"/>
          <w:i w:val="false"/>
          <w:color w:val="000000"/>
          <w:sz w:val="28"/>
        </w:rPr>
        <w:t xml:space="preserve">                   (номер счета, наименование уполномоченного банка)</w:t>
      </w:r>
    </w:p>
    <w:bookmarkEnd w:id="200"/>
    <w:bookmarkStart w:name="z232" w:id="201"/>
    <w:p>
      <w:pPr>
        <w:spacing w:after="0"/>
        <w:ind w:left="0"/>
        <w:jc w:val="both"/>
      </w:pPr>
      <w:r>
        <w:rPr>
          <w:rFonts w:ascii="Times New Roman"/>
          <w:b w:val="false"/>
          <w:i w:val="false"/>
          <w:color w:val="000000"/>
          <w:sz w:val="28"/>
        </w:rPr>
        <w:t>
      Настоящим подтверждается, что: 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 на протяжении всего периода времени осуществления деятельности по  осуществлению обменных операций с наличной иностранной валютой, покупке и (или) продаже аффинированного инвестиционного золота в сертифицированных мерных слитках, соответствующего национальному стандарту Республики Казахстан СТ РК 2049 "Слитки золота мерные. Технические условия", выпущенного Национальным Банком Республики Казахстан не ранее 2017 года, и иного аффинированного инвестиционного золота в мерных слитках, выпущенного Национальным Банком Республики Казахстан до 2017 года, обменный пункт (автоматизированный обменный пункт) не размещается в помещении, являющемся местом нахождения другого обменного пункта уполномоченной организации; все прилагаемые документы (сведения) соответствуют действительности. Уполномоченное лицо заявителя: __________ _____________________________________ _________ (должность) фамилия, имя, отчество (при его наличии) (подпись)</w:t>
      </w:r>
    </w:p>
    <w:bookmarkEnd w:id="201"/>
    <w:bookmarkStart w:name="z233" w:id="202"/>
    <w:p>
      <w:pPr>
        <w:spacing w:after="0"/>
        <w:ind w:left="0"/>
        <w:jc w:val="both"/>
      </w:pPr>
      <w:r>
        <w:rPr>
          <w:rFonts w:ascii="Times New Roman"/>
          <w:b w:val="false"/>
          <w:i w:val="false"/>
          <w:color w:val="000000"/>
          <w:sz w:val="28"/>
        </w:rPr>
        <w:t>
      * Примечание: указывается при открытии дополнительного обменного пункта вне региона места нахождения лицензиата</w:t>
      </w:r>
    </w:p>
    <w:bookmarkEnd w:id="202"/>
    <w:bookmarkStart w:name="z234" w:id="203"/>
    <w:p>
      <w:pPr>
        <w:spacing w:after="0"/>
        <w:ind w:left="0"/>
        <w:jc w:val="both"/>
      </w:pPr>
      <w:r>
        <w:rPr>
          <w:rFonts w:ascii="Times New Roman"/>
          <w:b w:val="false"/>
          <w:i w:val="false"/>
          <w:color w:val="000000"/>
          <w:sz w:val="28"/>
        </w:rPr>
        <w:t>
      ** Примечание: адрес, по которому располагается помещение обменного пункта, с указанием, в случае размещения обменного пункта в зданиях и сооружениях многофункционального назначения (в том числе деловых центрах), в зданиях железнодорожных вокзалов, казино, внутри аэровокзалов международных аэропортов, данных, уточняющих место нахождения обменного пункта (например, этаж, сектор, блок)</w:t>
      </w:r>
    </w:p>
    <w:bookmarkEnd w:id="203"/>
    <w:bookmarkStart w:name="z235" w:id="204"/>
    <w:p>
      <w:pPr>
        <w:spacing w:after="0"/>
        <w:ind w:left="0"/>
        <w:jc w:val="both"/>
      </w:pPr>
      <w:r>
        <w:rPr>
          <w:rFonts w:ascii="Times New Roman"/>
          <w:b w:val="false"/>
          <w:i w:val="false"/>
          <w:color w:val="000000"/>
          <w:sz w:val="28"/>
        </w:rPr>
        <w:t>
      *** не заполняется в случае открытия автоматизированного обменного пункта</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осуществления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в Республике Казахстан</w:t>
            </w:r>
          </w:p>
        </w:tc>
      </w:tr>
    </w:tbl>
    <w:bookmarkStart w:name="z238" w:id="205"/>
    <w:p>
      <w:pPr>
        <w:spacing w:after="0"/>
        <w:ind w:left="0"/>
        <w:jc w:val="left"/>
      </w:pPr>
      <w:r>
        <w:rPr>
          <w:rFonts w:ascii="Times New Roman"/>
          <w:b/>
          <w:i w:val="false"/>
          <w:color w:val="000000"/>
        </w:rPr>
        <w:t xml:space="preserve"> Стандарт государственной услуги "Выдача лицензии на обменные операции с наличной иностранной валютой, выдаваемая уполномоченным организациям"</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809"/>
        <w:gridCol w:w="9964"/>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филиалы Национального Банка Республики Казахстан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6"/>
          <w:p>
            <w:pPr>
              <w:spacing w:after="20"/>
              <w:ind w:left="20"/>
              <w:jc w:val="both"/>
            </w:pPr>
            <w:r>
              <w:rPr>
                <w:rFonts w:ascii="Times New Roman"/>
                <w:b w:val="false"/>
                <w:i w:val="false"/>
                <w:color w:val="000000"/>
                <w:sz w:val="20"/>
              </w:rPr>
              <w:t>
Со дня регистрации обращения на портале:</w:t>
            </w:r>
            <w:r>
              <w:br/>
            </w:r>
            <w:r>
              <w:rPr>
                <w:rFonts w:ascii="Times New Roman"/>
                <w:b w:val="false"/>
                <w:i w:val="false"/>
                <w:color w:val="000000"/>
                <w:sz w:val="20"/>
              </w:rPr>
              <w:t>
</w:t>
            </w:r>
            <w:r>
              <w:rPr>
                <w:rFonts w:ascii="Times New Roman"/>
                <w:b w:val="false"/>
                <w:i w:val="false"/>
                <w:color w:val="000000"/>
                <w:sz w:val="20"/>
              </w:rPr>
              <w:t>при выдаче лицензии и приложения к ней – в течение 20 (двадцати) рабочих дней;</w:t>
            </w:r>
            <w:r>
              <w:br/>
            </w:r>
            <w:r>
              <w:rPr>
                <w:rFonts w:ascii="Times New Roman"/>
                <w:b w:val="false"/>
                <w:i w:val="false"/>
                <w:color w:val="000000"/>
                <w:sz w:val="20"/>
              </w:rPr>
              <w:t>
</w:t>
            </w:r>
            <w:r>
              <w:rPr>
                <w:rFonts w:ascii="Times New Roman"/>
                <w:b w:val="false"/>
                <w:i w:val="false"/>
                <w:color w:val="000000"/>
                <w:sz w:val="20"/>
              </w:rPr>
              <w:t>при выдаче приложения к действительной лицензии – в течение 10 (десяти) рабочих дней.</w:t>
            </w:r>
            <w:r>
              <w:br/>
            </w:r>
            <w:r>
              <w:rPr>
                <w:rFonts w:ascii="Times New Roman"/>
                <w:b w:val="false"/>
                <w:i w:val="false"/>
                <w:color w:val="000000"/>
                <w:sz w:val="20"/>
              </w:rPr>
              <w:t xml:space="preserve">
при переоформлении лицензии и (или) приложения к ней – в течение 10 (десяти) рабочих дней. </w:t>
            </w:r>
          </w:p>
          <w:bookmarkEnd w:id="20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7"/>
          <w:p>
            <w:pPr>
              <w:spacing w:after="20"/>
              <w:ind w:left="20"/>
              <w:jc w:val="both"/>
            </w:pPr>
            <w:r>
              <w:rPr>
                <w:rFonts w:ascii="Times New Roman"/>
                <w:b w:val="false"/>
                <w:i w:val="false"/>
                <w:color w:val="000000"/>
                <w:sz w:val="20"/>
              </w:rPr>
              <w:t xml:space="preserve">
Лицензия и (или) приложение к действительной лицензии по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Правилам осуществления обменных операций с наличной иностранной валютой в Республике Казахстан, утвержденным постановлением Правления Национального Банка Республики Казахстан от 4 апреля 2019 года № 49, зарегистрированным в Реестре государственной регистрации нормативных правовых актов под № 18545, (далее – Правила), либо мотивированный ответ об отказе в оказании государственной услуги. </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удостоверенного электронной цифровой подписью руководителя территориального филиала Национального Банка.</w:t>
            </w:r>
          </w:p>
          <w:bookmarkEnd w:id="20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8"/>
          <w:p>
            <w:pPr>
              <w:spacing w:after="20"/>
              <w:ind w:left="20"/>
              <w:jc w:val="both"/>
            </w:pPr>
            <w:r>
              <w:rPr>
                <w:rFonts w:ascii="Times New Roman"/>
                <w:b w:val="false"/>
                <w:i w:val="false"/>
                <w:color w:val="000000"/>
                <w:sz w:val="20"/>
              </w:rPr>
              <w:t>
При оказании государственной услуги уплачивается лицензионный сбор за выдачу лицензии на право занятия отдельными видами деятельности:</w:t>
            </w:r>
            <w:r>
              <w:br/>
            </w: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40 (сорок)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при выдаче лицензии.</w:t>
            </w:r>
            <w:r>
              <w:br/>
            </w:r>
            <w:r>
              <w:rPr>
                <w:rFonts w:ascii="Times New Roman"/>
                <w:b w:val="false"/>
                <w:i w:val="false"/>
                <w:color w:val="000000"/>
                <w:sz w:val="20"/>
              </w:rPr>
              <w:t>
Уплата лицензионного сбора осуществляется через банки второго уровня, филиалы банков-нерезидентов Республики Казахстан или организации, осуществляющие отдельные виды банковских операций, в безналичной форме через платежный шлюз "электронного правительства".</w:t>
            </w:r>
          </w:p>
          <w:bookmarkEnd w:id="20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Территориальные филиалы Национального Банка – с понедельника по пятницу с 9.00 до 18.30 часов с перерывом на обед с 13.00 до 14.30 часов по времени города Нур-Султана, кроме выходных и праздничных дней;</w:t>
            </w:r>
            <w:r>
              <w:br/>
            </w: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w:t>
            </w:r>
          </w:p>
          <w:bookmarkEnd w:id="20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 уполномоченная организация направляет через веб-портал "электронного правительства" следующие документы:</w:t>
            </w:r>
            <w:r>
              <w:br/>
            </w:r>
            <w:r>
              <w:rPr>
                <w:rFonts w:ascii="Times New Roman"/>
                <w:b w:val="false"/>
                <w:i w:val="false"/>
                <w:color w:val="000000"/>
                <w:sz w:val="20"/>
              </w:rPr>
              <w:t>
</w:t>
            </w:r>
            <w:r>
              <w:rPr>
                <w:rFonts w:ascii="Times New Roman"/>
                <w:b w:val="false"/>
                <w:i w:val="false"/>
                <w:color w:val="000000"/>
                <w:sz w:val="20"/>
              </w:rPr>
              <w:t>1) электронное заявление на получение лицензии на обменные операции с наличной иностранной валютой и приложения к лицензии по форме согласно приложению 1 к Правилам;</w:t>
            </w:r>
            <w:r>
              <w:br/>
            </w:r>
            <w:r>
              <w:rPr>
                <w:rFonts w:ascii="Times New Roman"/>
                <w:b w:val="false"/>
                <w:i w:val="false"/>
                <w:color w:val="000000"/>
                <w:sz w:val="20"/>
              </w:rPr>
              <w:t>
</w:t>
            </w:r>
            <w:r>
              <w:rPr>
                <w:rFonts w:ascii="Times New Roman"/>
                <w:b w:val="false"/>
                <w:i w:val="false"/>
                <w:color w:val="000000"/>
                <w:sz w:val="20"/>
              </w:rPr>
              <w:t>2) электронную копию устава;</w:t>
            </w:r>
            <w:r>
              <w:br/>
            </w:r>
            <w:r>
              <w:rPr>
                <w:rFonts w:ascii="Times New Roman"/>
                <w:b w:val="false"/>
                <w:i w:val="false"/>
                <w:color w:val="000000"/>
                <w:sz w:val="20"/>
              </w:rPr>
              <w:t>
</w:t>
            </w:r>
            <w:r>
              <w:rPr>
                <w:rFonts w:ascii="Times New Roman"/>
                <w:b w:val="false"/>
                <w:i w:val="false"/>
                <w:color w:val="000000"/>
                <w:sz w:val="20"/>
              </w:rPr>
              <w:t>3) электронную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4) электронную копию справки банка второго уровня либо филиала банка-нерезидента Республики Казахстан о наличии банковского счета в иностранной валюте;</w:t>
            </w:r>
            <w:r>
              <w:br/>
            </w:r>
            <w:r>
              <w:rPr>
                <w:rFonts w:ascii="Times New Roman"/>
                <w:b w:val="false"/>
                <w:i w:val="false"/>
                <w:color w:val="000000"/>
                <w:sz w:val="20"/>
              </w:rPr>
              <w:t>
</w:t>
            </w:r>
            <w:r>
              <w:rPr>
                <w:rFonts w:ascii="Times New Roman"/>
                <w:b w:val="false"/>
                <w:i w:val="false"/>
                <w:color w:val="000000"/>
                <w:sz w:val="20"/>
              </w:rPr>
              <w:t>5) электронную копию документа банка второго уровня либо филиала банка-нерезидента Республики Казахстан (в том числе выписку о движении денег по банковским счетам клиента), подтверждающего зачисление на банковский счет уполномоченной организации денег в качестве взноса в уставный капитал в соответствии с требованиями пункта 8 Правил, выданного не ранее 30 (тридцати) календарных дней до даты обращения за получением лицензии и (или) приложения к лицензии;</w:t>
            </w:r>
            <w:r>
              <w:br/>
            </w:r>
            <w:r>
              <w:rPr>
                <w:rFonts w:ascii="Times New Roman"/>
                <w:b w:val="false"/>
                <w:i w:val="false"/>
                <w:color w:val="000000"/>
                <w:sz w:val="20"/>
              </w:rPr>
              <w:t>
</w:t>
            </w:r>
            <w:r>
              <w:rPr>
                <w:rFonts w:ascii="Times New Roman"/>
                <w:b w:val="false"/>
                <w:i w:val="false"/>
                <w:color w:val="000000"/>
                <w:sz w:val="20"/>
              </w:rPr>
              <w:t>6) электронную копию справки банка второго уровня либо филиала банка-нерезидента Республики Казахстан, подтверждающей прохождение кассиром подготовки по работе с наличной иностранной валютой, либо электронную копию документа, предусмотренного Трудовым кодексом Республики Казахстан от 23 ноября 2015 года и подтверждающего трудовую деятельность работника не менее 6 (шести) месяцев в качестве кассира по работе с наличной иностранной валютой (за исключением автоматизированного обменного пункта);</w:t>
            </w:r>
            <w:r>
              <w:br/>
            </w:r>
            <w:r>
              <w:rPr>
                <w:rFonts w:ascii="Times New Roman"/>
                <w:b w:val="false"/>
                <w:i w:val="false"/>
                <w:color w:val="000000"/>
                <w:sz w:val="20"/>
              </w:rPr>
              <w:t>
</w:t>
            </w:r>
            <w:r>
              <w:rPr>
                <w:rFonts w:ascii="Times New Roman"/>
                <w:b w:val="false"/>
                <w:i w:val="false"/>
                <w:color w:val="000000"/>
                <w:sz w:val="20"/>
              </w:rPr>
              <w:t>7) электронную копию документа, раскрывающего источник происхождения вклада в уставный капитал уполномоченной организации (договор займа, договор купли-продажи имущества, справка о доходах, другие документы, раскрывающие источник происхождения вклада в уставный капитал уполномоченной организации).</w:t>
            </w:r>
            <w:r>
              <w:br/>
            </w:r>
            <w:r>
              <w:rPr>
                <w:rFonts w:ascii="Times New Roman"/>
                <w:b w:val="false"/>
                <w:i w:val="false"/>
                <w:color w:val="000000"/>
                <w:sz w:val="20"/>
              </w:rPr>
              <w:t>
</w:t>
            </w:r>
            <w:r>
              <w:rPr>
                <w:rFonts w:ascii="Times New Roman"/>
                <w:b w:val="false"/>
                <w:i w:val="false"/>
                <w:color w:val="000000"/>
                <w:sz w:val="20"/>
              </w:rPr>
              <w:t>Для получения приложения к действительной лицензии при открытии дополнительного обменного пункта (автоматизированного обменного пункта) уполномоченная организация (ее филиал) направляет через веб-портал "электронного правительства" следующие документы:</w:t>
            </w:r>
            <w:r>
              <w:br/>
            </w:r>
            <w:r>
              <w:rPr>
                <w:rFonts w:ascii="Times New Roman"/>
                <w:b w:val="false"/>
                <w:i w:val="false"/>
                <w:color w:val="000000"/>
                <w:sz w:val="20"/>
              </w:rPr>
              <w:t>
</w:t>
            </w:r>
            <w:r>
              <w:rPr>
                <w:rFonts w:ascii="Times New Roman"/>
                <w:b w:val="false"/>
                <w:i w:val="false"/>
                <w:color w:val="000000"/>
                <w:sz w:val="20"/>
              </w:rPr>
              <w:t>1)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2) электронную копию документа банка второго уровня либо филиала банка-нерезидента Республики Казахстан (в том числе выписку о движении денег по банковским счетам клиента), подтверждающего зачисление на банковский счет уполномоченной организации денег в качестве взноса в уставный капитал в соответствии с требованиями пункта 8 Правил, выданного не ранее 30 (тридцати) календарных дней до даты обращения за получением лицензии и (или) приложения к лицензии;</w:t>
            </w:r>
            <w:r>
              <w:br/>
            </w:r>
            <w:r>
              <w:rPr>
                <w:rFonts w:ascii="Times New Roman"/>
                <w:b w:val="false"/>
                <w:i w:val="false"/>
                <w:color w:val="000000"/>
                <w:sz w:val="20"/>
              </w:rPr>
              <w:t>
</w:t>
            </w:r>
            <w:r>
              <w:rPr>
                <w:rFonts w:ascii="Times New Roman"/>
                <w:b w:val="false"/>
                <w:i w:val="false"/>
                <w:color w:val="000000"/>
                <w:sz w:val="20"/>
              </w:rPr>
              <w:t>3) электронную копию справки банка второго уровня либо филиала банка-нерезидента Республики Казахстан, подтверждающей прохождение кассиром подготовки по работе с наличной иностранной валютой, либо электронную копию документа, предусмотренного Трудовым кодексом Республики Казахстан от 23 ноября 2015 года и подтверждающего трудовую деятельность работника не менее 6 (шести) месяцев в качестве кассира по работе с наличной иностранной валютой (за исключением автоматизированного обменного пункта);</w:t>
            </w:r>
            <w:r>
              <w:br/>
            </w:r>
            <w:r>
              <w:rPr>
                <w:rFonts w:ascii="Times New Roman"/>
                <w:b w:val="false"/>
                <w:i w:val="false"/>
                <w:color w:val="000000"/>
                <w:sz w:val="20"/>
              </w:rPr>
              <w:t>
</w:t>
            </w:r>
            <w:r>
              <w:rPr>
                <w:rFonts w:ascii="Times New Roman"/>
                <w:b w:val="false"/>
                <w:i w:val="false"/>
                <w:color w:val="000000"/>
                <w:sz w:val="20"/>
              </w:rPr>
              <w:t>4) электронную копию документа, раскрывающего источник происхождения вклада в уставный капитал уполномоченной организации (договор займа, договор купли-продажи имущества, справка о доходах, другие документы, раскрывающие источник происхождения вклада в уставный капитал уполномоченной организации);</w:t>
            </w:r>
            <w:r>
              <w:br/>
            </w:r>
            <w:r>
              <w:rPr>
                <w:rFonts w:ascii="Times New Roman"/>
                <w:b w:val="false"/>
                <w:i w:val="false"/>
                <w:color w:val="000000"/>
                <w:sz w:val="20"/>
              </w:rPr>
              <w:t>
5) электронную копию документа, подтверждающего технические характеристики и соответствие автоматизированного обменного пункта требованиям, установленным Правилами (за исключением обменного пункта).</w:t>
            </w:r>
          </w:p>
          <w:bookmarkEnd w:id="21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1"/>
          <w:p>
            <w:pPr>
              <w:spacing w:after="20"/>
              <w:ind w:left="20"/>
              <w:jc w:val="both"/>
            </w:pPr>
            <w:r>
              <w:rPr>
                <w:rFonts w:ascii="Times New Roman"/>
                <w:b w:val="false"/>
                <w:i w:val="false"/>
                <w:color w:val="000000"/>
                <w:sz w:val="20"/>
              </w:rPr>
              <w:t>
Для переоформления действительной лицензии на обменные операции с наличной иностранной валютой и (или) действительного приложения к лицензии уполномоченная организация направляет через веб-портал "электронного правительства" следующие документы:</w:t>
            </w:r>
            <w:r>
              <w:br/>
            </w:r>
            <w:r>
              <w:rPr>
                <w:rFonts w:ascii="Times New Roman"/>
                <w:b w:val="false"/>
                <w:i w:val="false"/>
                <w:color w:val="000000"/>
                <w:sz w:val="20"/>
              </w:rPr>
              <w:t>
</w:t>
            </w:r>
            <w:r>
              <w:rPr>
                <w:rFonts w:ascii="Times New Roman"/>
                <w:b w:val="false"/>
                <w:i w:val="false"/>
                <w:color w:val="000000"/>
                <w:sz w:val="20"/>
              </w:rPr>
              <w:t>1) электронное заявление на переоформление лицензии на обменные операции с наличной иностранной валютой и (или) приложения к лицензии на обменные операции с наличной иностранной валютой по форме согласно приложению 5 к Правилам;</w:t>
            </w:r>
            <w:r>
              <w:br/>
            </w:r>
            <w:r>
              <w:rPr>
                <w:rFonts w:ascii="Times New Roman"/>
                <w:b w:val="false"/>
                <w:i w:val="false"/>
                <w:color w:val="000000"/>
                <w:sz w:val="20"/>
              </w:rPr>
              <w:t>
</w:t>
            </w:r>
            <w:r>
              <w:rPr>
                <w:rFonts w:ascii="Times New Roman"/>
                <w:b w:val="false"/>
                <w:i w:val="false"/>
                <w:color w:val="000000"/>
                <w:sz w:val="20"/>
              </w:rPr>
              <w:t>2) электронные копии документов, содержащих информацию об изменениях, послуживших основанием для переоформления лицензии и (или) приложения к действительной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3) электронную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 (в случае переоформления действительной лицензии на обменные операции с наличной иностранной валютой).</w:t>
            </w:r>
          </w:p>
          <w:bookmarkEnd w:id="21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2"/>
          <w:p>
            <w:pPr>
              <w:spacing w:after="20"/>
              <w:ind w:left="20"/>
              <w:jc w:val="both"/>
            </w:pPr>
            <w:r>
              <w:rPr>
                <w:rFonts w:ascii="Times New Roman"/>
                <w:b w:val="false"/>
                <w:i w:val="false"/>
                <w:color w:val="000000"/>
                <w:sz w:val="20"/>
              </w:rPr>
              <w:t xml:space="preserve">
1) непредставление документов и (или) сведений, предусмотренных </w:t>
            </w:r>
            <w:r>
              <w:rPr>
                <w:rFonts w:ascii="Times New Roman"/>
                <w:b w:val="false"/>
                <w:i w:val="false"/>
                <w:color w:val="000000"/>
                <w:sz w:val="20"/>
              </w:rPr>
              <w:t>пунктом 4</w:t>
            </w:r>
            <w:r>
              <w:rPr>
                <w:rFonts w:ascii="Times New Roman"/>
                <w:b w:val="false"/>
                <w:i w:val="false"/>
                <w:color w:val="000000"/>
                <w:sz w:val="20"/>
              </w:rPr>
              <w:t xml:space="preserve"> статьи 12 Закона Республики Казахстан от 2 июля 2018 года "О валютном регулировании и валютном контроле" (далее – Закон о валютном регулировании) и </w:t>
            </w:r>
            <w:r>
              <w:rPr>
                <w:rFonts w:ascii="Times New Roman"/>
                <w:b w:val="false"/>
                <w:i w:val="false"/>
                <w:color w:val="000000"/>
                <w:sz w:val="20"/>
              </w:rPr>
              <w:t>пунктом 1</w:t>
            </w:r>
            <w:r>
              <w:rPr>
                <w:rFonts w:ascii="Times New Roman"/>
                <w:b w:val="false"/>
                <w:i w:val="false"/>
                <w:color w:val="000000"/>
                <w:sz w:val="20"/>
              </w:rPr>
              <w:t xml:space="preserve"> статьи 32 Закона Республики Казахстан от 16 мая 2014 года "О разрешениях и уведомлениях" (далее – Закон о разрешениях), а также непредставление документов, предусмотренных в пункте 8 Стандарта;</w:t>
            </w:r>
            <w:r>
              <w:br/>
            </w:r>
            <w:r>
              <w:rPr>
                <w:rFonts w:ascii="Times New Roman"/>
                <w:b w:val="false"/>
                <w:i w:val="false"/>
                <w:color w:val="000000"/>
                <w:sz w:val="20"/>
              </w:rPr>
              <w:t>
2) несоответствие заявителя и (или) представленных документов и (или) сведений требованиям, установленным пунктом 4 статьи 12 Закона о валютном регулировании и пунктом 1 статьи 32 Закона о разрешениях.</w:t>
            </w:r>
          </w:p>
          <w:bookmarkEnd w:id="21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3"/>
          <w:p>
            <w:pPr>
              <w:spacing w:after="20"/>
              <w:ind w:left="20"/>
              <w:jc w:val="both"/>
            </w:pPr>
            <w:r>
              <w:rPr>
                <w:rFonts w:ascii="Times New Roman"/>
                <w:b w:val="false"/>
                <w:i w:val="false"/>
                <w:color w:val="000000"/>
                <w:sz w:val="20"/>
              </w:rPr>
              <w:t>
Территориальный филиал Национального Банка в течение 2 (двух) рабочих дней с момента получения документов услугополучателя проверяет полноту представленных документов.</w:t>
            </w:r>
            <w:r>
              <w:br/>
            </w:r>
            <w:r>
              <w:rPr>
                <w:rFonts w:ascii="Times New Roman"/>
                <w:b w:val="false"/>
                <w:i w:val="false"/>
                <w:color w:val="000000"/>
                <w:sz w:val="20"/>
              </w:rPr>
              <w:t>
</w:t>
            </w:r>
            <w:r>
              <w:rPr>
                <w:rFonts w:ascii="Times New Roman"/>
                <w:b w:val="false"/>
                <w:i w:val="false"/>
                <w:color w:val="000000"/>
                <w:sz w:val="20"/>
              </w:rPr>
              <w:t>В случае установления факта неполноты представленных документов дает письменный мотивированный отказ в дальнейшем рассмотрении заявления.</w:t>
            </w:r>
            <w:r>
              <w:br/>
            </w:r>
            <w:r>
              <w:rPr>
                <w:rFonts w:ascii="Times New Roman"/>
                <w:b w:val="false"/>
                <w:i w:val="false"/>
                <w:color w:val="000000"/>
                <w:sz w:val="20"/>
              </w:rPr>
              <w:t>
</w:t>
            </w:r>
            <w:r>
              <w:rPr>
                <w:rFonts w:ascii="Times New Roman"/>
                <w:b w:val="false"/>
                <w:i w:val="false"/>
                <w:color w:val="000000"/>
                <w:sz w:val="20"/>
              </w:rPr>
              <w:t xml:space="preserve">Адрес места оказания государственной услуги размещен на официальном интернет-ресурсе Национального Банка: www.nationalbank.kz. </w:t>
            </w:r>
            <w:r>
              <w:br/>
            </w: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r>
              <w:br/>
            </w:r>
            <w:r>
              <w:rPr>
                <w:rFonts w:ascii="Times New Roman"/>
                <w:b w:val="false"/>
                <w:i w:val="false"/>
                <w:color w:val="000000"/>
                <w:sz w:val="20"/>
              </w:rPr>
              <w:t>
</w:t>
            </w:r>
            <w:r>
              <w:rPr>
                <w:rFonts w:ascii="Times New Roman"/>
                <w:b w:val="false"/>
                <w:i w:val="false"/>
                <w:color w:val="000000"/>
                <w:sz w:val="20"/>
              </w:rPr>
              <w:t>Контактные телефоны услугодателя указаны на официальном интернет-ресурсе услугодателя: www.nationalbank.kz, раздел "Потребителям услуг" далее "Государственные услуги".</w:t>
            </w:r>
            <w:r>
              <w:br/>
            </w:r>
            <w:r>
              <w:rPr>
                <w:rFonts w:ascii="Times New Roman"/>
                <w:b w:val="false"/>
                <w:i w:val="false"/>
                <w:color w:val="000000"/>
                <w:sz w:val="20"/>
              </w:rPr>
              <w:t>
Единый контакт-центр по вопросам оказания государственных услуг: 8-800-080-7777, 1414.</w:t>
            </w:r>
          </w:p>
          <w:bookmarkEnd w:id="2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осуществления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14"/>
    <w:p>
      <w:pPr>
        <w:spacing w:after="0"/>
        <w:ind w:left="0"/>
        <w:jc w:val="left"/>
      </w:pPr>
      <w:r>
        <w:rPr>
          <w:rFonts w:ascii="Times New Roman"/>
          <w:b/>
          <w:i w:val="false"/>
          <w:color w:val="000000"/>
        </w:rPr>
        <w:t xml:space="preserve">                                Письменное подтверждение</w:t>
      </w:r>
    </w:p>
    <w:bookmarkEnd w:id="214"/>
    <w:bookmarkStart w:name="z273" w:id="215"/>
    <w:p>
      <w:pPr>
        <w:spacing w:after="0"/>
        <w:ind w:left="0"/>
        <w:jc w:val="both"/>
      </w:pPr>
      <w:r>
        <w:rPr>
          <w:rFonts w:ascii="Times New Roman"/>
          <w:b w:val="false"/>
          <w:i w:val="false"/>
          <w:color w:val="000000"/>
          <w:sz w:val="28"/>
        </w:rPr>
        <w:t>
      № _________ от "____" _________ года</w:t>
      </w:r>
    </w:p>
    <w:bookmarkEnd w:id="215"/>
    <w:bookmarkStart w:name="z274" w:id="216"/>
    <w:p>
      <w:pPr>
        <w:spacing w:after="0"/>
        <w:ind w:left="0"/>
        <w:jc w:val="both"/>
      </w:pPr>
      <w:r>
        <w:rPr>
          <w:rFonts w:ascii="Times New Roman"/>
          <w:b w:val="false"/>
          <w:i w:val="false"/>
          <w:color w:val="000000"/>
          <w:sz w:val="28"/>
        </w:rPr>
        <w:t xml:space="preserve">
      _____________ филиал Национального Банка Республики Казахстан  </w:t>
      </w:r>
      <w:r>
        <w:br/>
      </w:r>
      <w:r>
        <w:rPr>
          <w:rFonts w:ascii="Times New Roman"/>
          <w:b w:val="false"/>
          <w:i w:val="false"/>
          <w:color w:val="000000"/>
          <w:sz w:val="28"/>
        </w:rPr>
        <w:t xml:space="preserve">подтверждает ______________________________________________________  </w:t>
      </w:r>
      <w:r>
        <w:br/>
      </w:r>
      <w:r>
        <w:rPr>
          <w:rFonts w:ascii="Times New Roman"/>
          <w:b w:val="false"/>
          <w:i w:val="false"/>
          <w:color w:val="000000"/>
          <w:sz w:val="28"/>
        </w:rPr>
        <w:t xml:space="preserve">(наименование уполномоченного банка (филиала уполномоченного банка)  </w:t>
      </w:r>
      <w:r>
        <w:br/>
      </w:r>
      <w:r>
        <w:rPr>
          <w:rFonts w:ascii="Times New Roman"/>
          <w:b w:val="false"/>
          <w:i w:val="false"/>
          <w:color w:val="000000"/>
          <w:sz w:val="28"/>
        </w:rPr>
        <w:t xml:space="preserve">о получении уведомления о начале (изменении данных, прекращении деятельности </w:t>
      </w:r>
      <w:r>
        <w:br/>
      </w:r>
      <w:r>
        <w:rPr>
          <w:rFonts w:ascii="Times New Roman"/>
          <w:b w:val="false"/>
          <w:i w:val="false"/>
          <w:color w:val="000000"/>
          <w:sz w:val="28"/>
        </w:rPr>
        <w:t>обменного пункта) за №_________________ от _________ года.</w:t>
      </w:r>
    </w:p>
    <w:bookmarkEnd w:id="216"/>
    <w:bookmarkStart w:name="z275" w:id="217"/>
    <w:p>
      <w:pPr>
        <w:spacing w:after="0"/>
        <w:ind w:left="0"/>
        <w:jc w:val="both"/>
      </w:pPr>
      <w:r>
        <w:rPr>
          <w:rFonts w:ascii="Times New Roman"/>
          <w:b w:val="false"/>
          <w:i w:val="false"/>
          <w:color w:val="000000"/>
          <w:sz w:val="28"/>
        </w:rPr>
        <w:t xml:space="preserve">
      Регистрационные данные обменного пункта _________ от ________ года.  </w:t>
      </w:r>
    </w:p>
    <w:bookmarkEnd w:id="217"/>
    <w:bookmarkStart w:name="z276" w:id="218"/>
    <w:p>
      <w:pPr>
        <w:spacing w:after="0"/>
        <w:ind w:left="0"/>
        <w:jc w:val="both"/>
      </w:pPr>
      <w:r>
        <w:rPr>
          <w:rFonts w:ascii="Times New Roman"/>
          <w:b w:val="false"/>
          <w:i w:val="false"/>
          <w:color w:val="000000"/>
          <w:sz w:val="28"/>
        </w:rPr>
        <w:t xml:space="preserve">
      Адрес обменного пункта ________________________________________  </w:t>
      </w:r>
      <w:r>
        <w:br/>
      </w:r>
      <w:r>
        <w:rPr>
          <w:rFonts w:ascii="Times New Roman"/>
          <w:b w:val="false"/>
          <w:i w:val="false"/>
          <w:color w:val="000000"/>
          <w:sz w:val="28"/>
        </w:rPr>
        <w:t>____________________________________________________________________</w:t>
      </w:r>
    </w:p>
    <w:bookmarkEnd w:id="218"/>
    <w:bookmarkStart w:name="z277" w:id="219"/>
    <w:p>
      <w:pPr>
        <w:spacing w:after="0"/>
        <w:ind w:left="0"/>
        <w:jc w:val="both"/>
      </w:pPr>
      <w:r>
        <w:rPr>
          <w:rFonts w:ascii="Times New Roman"/>
          <w:b w:val="false"/>
          <w:i w:val="false"/>
          <w:color w:val="000000"/>
          <w:sz w:val="28"/>
        </w:rPr>
        <w:t xml:space="preserve">
      Деятельность настоящего обменного пункта контролируется  </w:t>
      </w:r>
      <w:r>
        <w:br/>
      </w:r>
      <w:r>
        <w:rPr>
          <w:rFonts w:ascii="Times New Roman"/>
          <w:b w:val="false"/>
          <w:i w:val="false"/>
          <w:color w:val="000000"/>
          <w:sz w:val="28"/>
        </w:rPr>
        <w:t xml:space="preserve">_________________________ филиалом Национального Банка Республики  Казахстан </w:t>
      </w:r>
      <w:r>
        <w:br/>
      </w:r>
      <w:r>
        <w:rPr>
          <w:rFonts w:ascii="Times New Roman"/>
          <w:b w:val="false"/>
          <w:i w:val="false"/>
          <w:color w:val="000000"/>
          <w:sz w:val="28"/>
        </w:rPr>
        <w:t>(не указывается в случае закрытия обменного пункта уполномоченного банка).</w:t>
      </w:r>
    </w:p>
    <w:bookmarkEnd w:id="219"/>
    <w:bookmarkStart w:name="z278" w:id="220"/>
    <w:p>
      <w:pPr>
        <w:spacing w:after="0"/>
        <w:ind w:left="0"/>
        <w:jc w:val="both"/>
      </w:pPr>
      <w:r>
        <w:rPr>
          <w:rFonts w:ascii="Times New Roman"/>
          <w:b w:val="false"/>
          <w:i w:val="false"/>
          <w:color w:val="000000"/>
          <w:sz w:val="28"/>
        </w:rPr>
        <w:t xml:space="preserve">
      Руководитель  территориального филиала  Национального Банка Республики Казахстан  </w:t>
      </w:r>
      <w:r>
        <w:br/>
      </w:r>
      <w:r>
        <w:rPr>
          <w:rFonts w:ascii="Times New Roman"/>
          <w:b w:val="false"/>
          <w:i w:val="false"/>
          <w:color w:val="000000"/>
          <w:sz w:val="28"/>
        </w:rPr>
        <w:t xml:space="preserve">_______________________________________________________________ ___________  </w:t>
      </w:r>
      <w:r>
        <w:br/>
      </w:r>
      <w:r>
        <w:rPr>
          <w:rFonts w:ascii="Times New Roman"/>
          <w:b w:val="false"/>
          <w:i w:val="false"/>
          <w:color w:val="000000"/>
          <w:sz w:val="28"/>
        </w:rPr>
        <w:t xml:space="preserve">             (фамилия, имя, отчество (при его наличии)                   (подпись)</w:t>
      </w:r>
    </w:p>
    <w:bookmarkEnd w:id="220"/>
    <w:bookmarkStart w:name="z279" w:id="221"/>
    <w:p>
      <w:pPr>
        <w:spacing w:after="0"/>
        <w:ind w:left="0"/>
        <w:jc w:val="both"/>
      </w:pPr>
      <w:r>
        <w:rPr>
          <w:rFonts w:ascii="Times New Roman"/>
          <w:b w:val="false"/>
          <w:i w:val="false"/>
          <w:color w:val="000000"/>
          <w:sz w:val="28"/>
        </w:rPr>
        <w:t>
      Место печати</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осуществления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в Республике Казахстан</w:t>
            </w:r>
          </w:p>
        </w:tc>
      </w:tr>
    </w:tbl>
    <w:bookmarkStart w:name="z282" w:id="2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2"/>
    <w:bookmarkStart w:name="z283" w:id="223"/>
    <w:p>
      <w:pPr>
        <w:spacing w:after="0"/>
        <w:ind w:left="0"/>
        <w:jc w:val="both"/>
      </w:pPr>
      <w:r>
        <w:rPr>
          <w:rFonts w:ascii="Times New Roman"/>
          <w:b w:val="false"/>
          <w:i w:val="false"/>
          <w:color w:val="000000"/>
          <w:sz w:val="28"/>
        </w:rPr>
        <w:t>
      Представляется: в центральный аппарат или территориальный филиал Национального Банка Республики Казахстан</w:t>
      </w:r>
    </w:p>
    <w:bookmarkEnd w:id="223"/>
    <w:bookmarkStart w:name="z284" w:id="22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24"/>
    <w:bookmarkStart w:name="z285" w:id="225"/>
    <w:p>
      <w:pPr>
        <w:spacing w:after="0"/>
        <w:ind w:left="0"/>
        <w:jc w:val="both"/>
      </w:pPr>
      <w:r>
        <w:rPr>
          <w:rFonts w:ascii="Times New Roman"/>
          <w:b w:val="false"/>
          <w:i w:val="false"/>
          <w:color w:val="000000"/>
          <w:sz w:val="28"/>
        </w:rPr>
        <w:t>
      Отчет об обменных операциях, проведенных через обменные пункты</w:t>
      </w:r>
    </w:p>
    <w:bookmarkEnd w:id="225"/>
    <w:bookmarkStart w:name="z286" w:id="226"/>
    <w:p>
      <w:pPr>
        <w:spacing w:after="0"/>
        <w:ind w:left="0"/>
        <w:jc w:val="both"/>
      </w:pPr>
      <w:r>
        <w:rPr>
          <w:rFonts w:ascii="Times New Roman"/>
          <w:b w:val="false"/>
          <w:i w:val="false"/>
          <w:color w:val="000000"/>
          <w:sz w:val="28"/>
        </w:rPr>
        <w:t>
      Индекс формы административных данных: NIV_UB</w:t>
      </w:r>
    </w:p>
    <w:bookmarkEnd w:id="226"/>
    <w:bookmarkStart w:name="z287" w:id="227"/>
    <w:p>
      <w:pPr>
        <w:spacing w:after="0"/>
        <w:ind w:left="0"/>
        <w:jc w:val="both"/>
      </w:pPr>
      <w:r>
        <w:rPr>
          <w:rFonts w:ascii="Times New Roman"/>
          <w:b w:val="false"/>
          <w:i w:val="false"/>
          <w:color w:val="000000"/>
          <w:sz w:val="28"/>
        </w:rPr>
        <w:t>
      Периодичность: ежемесячная</w:t>
      </w:r>
    </w:p>
    <w:bookmarkEnd w:id="227"/>
    <w:bookmarkStart w:name="z288" w:id="228"/>
    <w:p>
      <w:pPr>
        <w:spacing w:after="0"/>
        <w:ind w:left="0"/>
        <w:jc w:val="both"/>
      </w:pPr>
      <w:r>
        <w:rPr>
          <w:rFonts w:ascii="Times New Roman"/>
          <w:b w:val="false"/>
          <w:i w:val="false"/>
          <w:color w:val="000000"/>
          <w:sz w:val="28"/>
        </w:rPr>
        <w:t>
      Отчетный период: за ___________ 20 ____года</w:t>
      </w:r>
    </w:p>
    <w:bookmarkEnd w:id="228"/>
    <w:bookmarkStart w:name="z289" w:id="229"/>
    <w:p>
      <w:pPr>
        <w:spacing w:after="0"/>
        <w:ind w:left="0"/>
        <w:jc w:val="both"/>
      </w:pPr>
      <w:r>
        <w:rPr>
          <w:rFonts w:ascii="Times New Roman"/>
          <w:b w:val="false"/>
          <w:i w:val="false"/>
          <w:color w:val="000000"/>
          <w:sz w:val="28"/>
        </w:rPr>
        <w:t>
      Круг лиц, представляющих отчет: уполномоченный банк (его филиал)</w:t>
      </w:r>
    </w:p>
    <w:bookmarkEnd w:id="229"/>
    <w:bookmarkStart w:name="z290" w:id="230"/>
    <w:p>
      <w:pPr>
        <w:spacing w:after="0"/>
        <w:ind w:left="0"/>
        <w:jc w:val="both"/>
      </w:pPr>
      <w:r>
        <w:rPr>
          <w:rFonts w:ascii="Times New Roman"/>
          <w:b w:val="false"/>
          <w:i w:val="false"/>
          <w:color w:val="000000"/>
          <w:sz w:val="28"/>
        </w:rPr>
        <w:t>
      Срок представления: ежемесячно, до 7 (седьмого) числа (включительно) месяца, следующего за отчетным</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156"/>
        <w:gridCol w:w="682"/>
        <w:gridCol w:w="1459"/>
        <w:gridCol w:w="1459"/>
        <w:gridCol w:w="1493"/>
        <w:gridCol w:w="1527"/>
        <w:gridCol w:w="1428"/>
        <w:gridCol w:w="1412"/>
        <w:gridCol w:w="121"/>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валют</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валюты (указать вид иностранной валюты)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Операции по покупке наличной иностранной валюты у физических лиц</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наличной иностранной валюты, 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нерезидентов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по покупке наличной иностранной валюты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сумму: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одного миллиона тенге (включительно)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миллионов тенге до десяти миллионов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десяти миллионов тенге (включительно) и выше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 курс покупки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курс покупки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по продаже наличной иностранной валюты физическим лицам</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наличной иностранной валюты, 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нерезидентам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по продаже наличной иностранной валюты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сумму: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одного миллиона тенге (включительно)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миллионов тенге до десяти миллионов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десяти миллионов тенге (включительно) и выше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 курс продажи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курс продажи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31"/>
    <w:p>
      <w:pPr>
        <w:spacing w:after="0"/>
        <w:ind w:left="0"/>
        <w:jc w:val="both"/>
      </w:pPr>
      <w:r>
        <w:rPr>
          <w:rFonts w:ascii="Times New Roman"/>
          <w:b w:val="false"/>
          <w:i w:val="false"/>
          <w:color w:val="000000"/>
          <w:sz w:val="28"/>
        </w:rPr>
        <w:t>
      Наименование уполномоченного банка (его филиала) ________________________</w:t>
      </w:r>
    </w:p>
    <w:bookmarkEnd w:id="231"/>
    <w:bookmarkStart w:name="z293" w:id="232"/>
    <w:p>
      <w:pPr>
        <w:spacing w:after="0"/>
        <w:ind w:left="0"/>
        <w:jc w:val="both"/>
      </w:pPr>
      <w:r>
        <w:rPr>
          <w:rFonts w:ascii="Times New Roman"/>
          <w:b w:val="false"/>
          <w:i w:val="false"/>
          <w:color w:val="000000"/>
          <w:sz w:val="28"/>
        </w:rPr>
        <w:t xml:space="preserve">
      Адрес_________________________________________________________________   </w:t>
      </w:r>
    </w:p>
    <w:bookmarkEnd w:id="232"/>
    <w:bookmarkStart w:name="z294" w:id="233"/>
    <w:p>
      <w:pPr>
        <w:spacing w:after="0"/>
        <w:ind w:left="0"/>
        <w:jc w:val="both"/>
      </w:pPr>
      <w:r>
        <w:rPr>
          <w:rFonts w:ascii="Times New Roman"/>
          <w:b w:val="false"/>
          <w:i w:val="false"/>
          <w:color w:val="000000"/>
          <w:sz w:val="28"/>
        </w:rPr>
        <w:t>
      Телефон _______________________________________________________________</w:t>
      </w:r>
    </w:p>
    <w:bookmarkEnd w:id="233"/>
    <w:bookmarkStart w:name="z295" w:id="234"/>
    <w:p>
      <w:pPr>
        <w:spacing w:after="0"/>
        <w:ind w:left="0"/>
        <w:jc w:val="both"/>
      </w:pPr>
      <w:r>
        <w:rPr>
          <w:rFonts w:ascii="Times New Roman"/>
          <w:b w:val="false"/>
          <w:i w:val="false"/>
          <w:color w:val="000000"/>
          <w:sz w:val="28"/>
        </w:rPr>
        <w:t>
      Адрес электронной почты ________________________________________________</w:t>
      </w:r>
    </w:p>
    <w:bookmarkEnd w:id="234"/>
    <w:bookmarkStart w:name="z296" w:id="235"/>
    <w:p>
      <w:pPr>
        <w:spacing w:after="0"/>
        <w:ind w:left="0"/>
        <w:jc w:val="both"/>
      </w:pPr>
      <w:r>
        <w:rPr>
          <w:rFonts w:ascii="Times New Roman"/>
          <w:b w:val="false"/>
          <w:i w:val="false"/>
          <w:color w:val="000000"/>
          <w:sz w:val="28"/>
        </w:rPr>
        <w:t xml:space="preserve">
      Исполнитель___________________________________________ _________________  </w:t>
      </w:r>
      <w:r>
        <w:br/>
      </w:r>
      <w:r>
        <w:rPr>
          <w:rFonts w:ascii="Times New Roman"/>
          <w:b w:val="false"/>
          <w:i w:val="false"/>
          <w:color w:val="000000"/>
          <w:sz w:val="28"/>
        </w:rPr>
        <w:t xml:space="preserve">                   фамилия, имя и отчество (при его наличии)       подпись, телефон</w:t>
      </w:r>
    </w:p>
    <w:bookmarkEnd w:id="235"/>
    <w:bookmarkStart w:name="z297" w:id="236"/>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___________________________________________________________ _________________  </w:t>
      </w:r>
      <w:r>
        <w:br/>
      </w:r>
      <w:r>
        <w:rPr>
          <w:rFonts w:ascii="Times New Roman"/>
          <w:b w:val="false"/>
          <w:i w:val="false"/>
          <w:color w:val="000000"/>
          <w:sz w:val="28"/>
        </w:rPr>
        <w:t xml:space="preserve">             фамилия, имя и отчество (при его наличии)             подпись, телефон</w:t>
      </w:r>
    </w:p>
    <w:bookmarkEnd w:id="236"/>
    <w:bookmarkStart w:name="z298" w:id="237"/>
    <w:p>
      <w:pPr>
        <w:spacing w:after="0"/>
        <w:ind w:left="0"/>
        <w:jc w:val="both"/>
      </w:pPr>
      <w:r>
        <w:rPr>
          <w:rFonts w:ascii="Times New Roman"/>
          <w:b w:val="false"/>
          <w:i w:val="false"/>
          <w:color w:val="000000"/>
          <w:sz w:val="28"/>
        </w:rPr>
        <w:t>
      Дата "____" ______________ 20__ года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Приложениек форме отчета</w:t>
            </w:r>
            <w:r>
              <w:br/>
            </w:r>
            <w:r>
              <w:rPr>
                <w:rFonts w:ascii="Times New Roman"/>
                <w:b w:val="false"/>
                <w:i w:val="false"/>
                <w:color w:val="000000"/>
                <w:sz w:val="20"/>
              </w:rPr>
              <w:t>об обменных операциях,</w:t>
            </w:r>
            <w:r>
              <w:br/>
            </w:r>
            <w:r>
              <w:rPr>
                <w:rFonts w:ascii="Times New Roman"/>
                <w:b w:val="false"/>
                <w:i w:val="false"/>
                <w:color w:val="000000"/>
                <w:sz w:val="20"/>
              </w:rPr>
              <w:t>проведенных через</w:t>
            </w:r>
            <w:r>
              <w:br/>
            </w:r>
            <w:r>
              <w:rPr>
                <w:rFonts w:ascii="Times New Roman"/>
                <w:b w:val="false"/>
                <w:i w:val="false"/>
                <w:color w:val="000000"/>
                <w:sz w:val="20"/>
              </w:rPr>
              <w:t>обменные пункты</w:t>
            </w:r>
          </w:p>
        </w:tc>
      </w:tr>
    </w:tbl>
    <w:bookmarkStart w:name="z300" w:id="238"/>
    <w:p>
      <w:pPr>
        <w:spacing w:after="0"/>
        <w:ind w:left="0"/>
        <w:jc w:val="left"/>
      </w:pPr>
      <w:r>
        <w:rPr>
          <w:rFonts w:ascii="Times New Roman"/>
          <w:b/>
          <w:i w:val="false"/>
          <w:color w:val="000000"/>
        </w:rPr>
        <w:t xml:space="preserve"> Пояснение по заполнению формы административных данных "Отчет об обменных операциях, проведенных через обменные пункты"</w:t>
      </w:r>
    </w:p>
    <w:bookmarkEnd w:id="238"/>
    <w:bookmarkStart w:name="z301" w:id="239"/>
    <w:p>
      <w:pPr>
        <w:spacing w:after="0"/>
        <w:ind w:left="0"/>
        <w:jc w:val="left"/>
      </w:pPr>
      <w:r>
        <w:rPr>
          <w:rFonts w:ascii="Times New Roman"/>
          <w:b/>
          <w:i w:val="false"/>
          <w:color w:val="000000"/>
        </w:rPr>
        <w:t xml:space="preserve"> 1. Общие положения</w:t>
      </w:r>
    </w:p>
    <w:bookmarkEnd w:id="239"/>
    <w:bookmarkStart w:name="z302" w:id="24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об обменных операциях, проведенных через обменные пункты" (далее – Форма).</w:t>
      </w:r>
    </w:p>
    <w:bookmarkEnd w:id="240"/>
    <w:bookmarkStart w:name="z303" w:id="241"/>
    <w:p>
      <w:pPr>
        <w:spacing w:after="0"/>
        <w:ind w:left="0"/>
        <w:jc w:val="both"/>
      </w:pPr>
      <w:r>
        <w:rPr>
          <w:rFonts w:ascii="Times New Roman"/>
          <w:b w:val="false"/>
          <w:i w:val="false"/>
          <w:color w:val="000000"/>
          <w:sz w:val="28"/>
        </w:rPr>
        <w:t xml:space="preserve">
      2. Форма разработана в соответствии с подпунктом 9)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241"/>
    <w:bookmarkStart w:name="z304" w:id="242"/>
    <w:p>
      <w:pPr>
        <w:spacing w:after="0"/>
        <w:ind w:left="0"/>
        <w:jc w:val="both"/>
      </w:pPr>
      <w:r>
        <w:rPr>
          <w:rFonts w:ascii="Times New Roman"/>
          <w:b w:val="false"/>
          <w:i w:val="false"/>
          <w:color w:val="000000"/>
          <w:sz w:val="28"/>
        </w:rPr>
        <w:t xml:space="preserve">
      3. Форма составляется ежемесячно уполномоченным банком (его филиалом) по данным за отчетный месяц Реестров купленной и проданной наличной иностранной валюты, заполняемым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Правилам осуществления обменных операций с наличной иностранной валютой в Республике Казахстан, утвержденным постановлением Правления Национального Банка Республики Казахстан от 4 апреля 2019 года № 49, зарегистрированным в Реестре государственной регистрации нормативных правовых актов под № 18545.</w:t>
      </w:r>
    </w:p>
    <w:bookmarkEnd w:id="242"/>
    <w:bookmarkStart w:name="z305" w:id="243"/>
    <w:p>
      <w:pPr>
        <w:spacing w:after="0"/>
        <w:ind w:left="0"/>
        <w:jc w:val="both"/>
      </w:pPr>
      <w:r>
        <w:rPr>
          <w:rFonts w:ascii="Times New Roman"/>
          <w:b w:val="false"/>
          <w:i w:val="false"/>
          <w:color w:val="000000"/>
          <w:sz w:val="28"/>
        </w:rPr>
        <w:t>
      4. При составлении Формы в расчетах для данных в тенге используется сумма обменной операции в тенге, указанная соответственно в графах 8 и 10 Реестра купленной и проданной наличной иностранной валюты.</w:t>
      </w:r>
    </w:p>
    <w:bookmarkEnd w:id="243"/>
    <w:bookmarkStart w:name="z306" w:id="244"/>
    <w:p>
      <w:pPr>
        <w:spacing w:after="0"/>
        <w:ind w:left="0"/>
        <w:jc w:val="both"/>
      </w:pPr>
      <w:r>
        <w:rPr>
          <w:rFonts w:ascii="Times New Roman"/>
          <w:b w:val="false"/>
          <w:i w:val="false"/>
          <w:color w:val="000000"/>
          <w:sz w:val="28"/>
        </w:rPr>
        <w:t>
      5. При отсутствии данных за отчетный период Форма представляется с нулевыми значениями.</w:t>
      </w:r>
    </w:p>
    <w:bookmarkEnd w:id="244"/>
    <w:bookmarkStart w:name="z307" w:id="245"/>
    <w:p>
      <w:pPr>
        <w:spacing w:after="0"/>
        <w:ind w:left="0"/>
        <w:jc w:val="both"/>
      </w:pPr>
      <w:r>
        <w:rPr>
          <w:rFonts w:ascii="Times New Roman"/>
          <w:b w:val="false"/>
          <w:i w:val="false"/>
          <w:color w:val="000000"/>
          <w:sz w:val="28"/>
        </w:rPr>
        <w:t>
      6. Корректировки (исправления, дополнения) данных вносятся в течение шести месяцев после срока, установленного для представления Формы.</w:t>
      </w:r>
    </w:p>
    <w:bookmarkEnd w:id="245"/>
    <w:bookmarkStart w:name="z308" w:id="246"/>
    <w:p>
      <w:pPr>
        <w:spacing w:after="0"/>
        <w:ind w:left="0"/>
        <w:jc w:val="left"/>
      </w:pPr>
      <w:r>
        <w:rPr>
          <w:rFonts w:ascii="Times New Roman"/>
          <w:b/>
          <w:i w:val="false"/>
          <w:color w:val="000000"/>
        </w:rPr>
        <w:t xml:space="preserve"> 2. Пояснение по заполнению Формы</w:t>
      </w:r>
    </w:p>
    <w:bookmarkEnd w:id="246"/>
    <w:bookmarkStart w:name="z309" w:id="247"/>
    <w:p>
      <w:pPr>
        <w:spacing w:after="0"/>
        <w:ind w:left="0"/>
        <w:jc w:val="both"/>
      </w:pPr>
      <w:r>
        <w:rPr>
          <w:rFonts w:ascii="Times New Roman"/>
          <w:b w:val="false"/>
          <w:i w:val="false"/>
          <w:color w:val="000000"/>
          <w:sz w:val="28"/>
        </w:rPr>
        <w:t>
      7. В графе 1 отчета представляются данные по всем видам иностранных валют, с которыми обменные пункты уполномоченного банка (его филиала) осуществляли обменные операции в отчетном периоде. Суммарные данные по объемам обменных операций рассчитываются в тенге.</w:t>
      </w:r>
    </w:p>
    <w:bookmarkEnd w:id="247"/>
    <w:bookmarkStart w:name="z310" w:id="248"/>
    <w:p>
      <w:pPr>
        <w:spacing w:after="0"/>
        <w:ind w:left="0"/>
        <w:jc w:val="both"/>
      </w:pPr>
      <w:r>
        <w:rPr>
          <w:rFonts w:ascii="Times New Roman"/>
          <w:b w:val="false"/>
          <w:i w:val="false"/>
          <w:color w:val="000000"/>
          <w:sz w:val="28"/>
        </w:rPr>
        <w:t>
      8. В графе 1 данные по строкам с кодами 110, 111, 120 и 121 заполняются в тысячах тенге с округлением до целого значения (данные менее пятисот тенге округляются до нуля, от пятисот до тысячи тенге – до единицы).</w:t>
      </w:r>
    </w:p>
    <w:bookmarkEnd w:id="248"/>
    <w:bookmarkStart w:name="z311" w:id="249"/>
    <w:p>
      <w:pPr>
        <w:spacing w:after="0"/>
        <w:ind w:left="0"/>
        <w:jc w:val="both"/>
      </w:pPr>
      <w:r>
        <w:rPr>
          <w:rFonts w:ascii="Times New Roman"/>
          <w:b w:val="false"/>
          <w:i w:val="false"/>
          <w:color w:val="000000"/>
          <w:sz w:val="28"/>
        </w:rPr>
        <w:t>
      9. В графах 2, 3, 4, 5 и 6 данные представляются по доллару Соединенных Штатов Америки (USD), евро (EUR), российскому рублю (RUB), китайскому юаню (CNY), английскому фунту стерлингов (GBP), а в графах с последующей нумерацией приводятся данные по остальным видам валют, с которыми обменные пункты уполномоченного банка (его филиала) осуществляли обменные операции в отчетном периоде.</w:t>
      </w:r>
    </w:p>
    <w:bookmarkEnd w:id="249"/>
    <w:bookmarkStart w:name="z312" w:id="250"/>
    <w:p>
      <w:pPr>
        <w:spacing w:after="0"/>
        <w:ind w:left="0"/>
        <w:jc w:val="both"/>
      </w:pPr>
      <w:r>
        <w:rPr>
          <w:rFonts w:ascii="Times New Roman"/>
          <w:b w:val="false"/>
          <w:i w:val="false"/>
          <w:color w:val="000000"/>
          <w:sz w:val="28"/>
        </w:rPr>
        <w:t>
      10. В графах 2, 3, 4, 5 и 6 и далее пронумерованных графах данные по строкам 110, 111, 120 и 121 представляются в единицах соответствующей валюты.</w:t>
      </w:r>
    </w:p>
    <w:bookmarkEnd w:id="250"/>
    <w:bookmarkStart w:name="z313" w:id="251"/>
    <w:p>
      <w:pPr>
        <w:spacing w:after="0"/>
        <w:ind w:left="0"/>
        <w:jc w:val="both"/>
      </w:pPr>
      <w:r>
        <w:rPr>
          <w:rFonts w:ascii="Times New Roman"/>
          <w:b w:val="false"/>
          <w:i w:val="false"/>
          <w:color w:val="000000"/>
          <w:sz w:val="28"/>
        </w:rPr>
        <w:t>
      Если обменные пункты не проводили в отчетном периоде обменных операций с какой-либо из указанных в графах 2, 3, 4, 5 и 6 валют, то соответствующая графа не заполняется.</w:t>
      </w:r>
    </w:p>
    <w:bookmarkEnd w:id="251"/>
    <w:bookmarkStart w:name="z314" w:id="252"/>
    <w:p>
      <w:pPr>
        <w:spacing w:after="0"/>
        <w:ind w:left="0"/>
        <w:jc w:val="both"/>
      </w:pPr>
      <w:r>
        <w:rPr>
          <w:rFonts w:ascii="Times New Roman"/>
          <w:b w:val="false"/>
          <w:i w:val="false"/>
          <w:color w:val="000000"/>
          <w:sz w:val="28"/>
        </w:rPr>
        <w:t>
      11. Строки 210, 211, 212, 213, 220, 221, 222 и 223 заполняются в единицах счета.</w:t>
      </w:r>
    </w:p>
    <w:bookmarkEnd w:id="252"/>
    <w:bookmarkStart w:name="z315" w:id="253"/>
    <w:p>
      <w:pPr>
        <w:spacing w:after="0"/>
        <w:ind w:left="0"/>
        <w:jc w:val="both"/>
      </w:pPr>
      <w:r>
        <w:rPr>
          <w:rFonts w:ascii="Times New Roman"/>
          <w:b w:val="false"/>
          <w:i w:val="false"/>
          <w:color w:val="000000"/>
          <w:sz w:val="28"/>
        </w:rPr>
        <w:t>
      12. В графах 2, 3, 4, 5 и 6 и далее пронумерованных графах по строкам 311, 312, 321 и 322 указывается курс соответствующей иностранной валюты. По строке 311 (321) в соответствующей графе указывается наименьший из курсов данной иностранной валюты, установленный для обменных пунктов уполномоченного банка (его филиала) в отчетном месяце для покупки (продажи) за тенге, по строке 312 (322) – наибольший из курсов данной иностранной валюты, установленный для обменных пунктов уполномоченного банка (его филиала) в отчетном месяце для покупки (продажи) за тенге.</w:t>
      </w:r>
    </w:p>
    <w:bookmarkEnd w:id="253"/>
    <w:bookmarkStart w:name="z316" w:id="254"/>
    <w:p>
      <w:pPr>
        <w:spacing w:after="0"/>
        <w:ind w:left="0"/>
        <w:jc w:val="both"/>
      </w:pPr>
      <w:r>
        <w:rPr>
          <w:rFonts w:ascii="Times New Roman"/>
          <w:b w:val="false"/>
          <w:i w:val="false"/>
          <w:color w:val="000000"/>
          <w:sz w:val="28"/>
        </w:rPr>
        <w:t>
      13. При заполнении данного отчета по всем графам обеспечивается выполнение следующих условий:</w:t>
      </w:r>
    </w:p>
    <w:bookmarkEnd w:id="254"/>
    <w:bookmarkStart w:name="z317" w:id="255"/>
    <w:p>
      <w:pPr>
        <w:spacing w:after="0"/>
        <w:ind w:left="0"/>
        <w:jc w:val="both"/>
      </w:pPr>
      <w:r>
        <w:rPr>
          <w:rFonts w:ascii="Times New Roman"/>
          <w:b w:val="false"/>
          <w:i w:val="false"/>
          <w:color w:val="000000"/>
          <w:sz w:val="28"/>
        </w:rPr>
        <w:t>
      строка с кодом 111 ≤ строка с кодом 110;</w:t>
      </w:r>
    </w:p>
    <w:bookmarkEnd w:id="255"/>
    <w:bookmarkStart w:name="z318" w:id="256"/>
    <w:p>
      <w:pPr>
        <w:spacing w:after="0"/>
        <w:ind w:left="0"/>
        <w:jc w:val="both"/>
      </w:pPr>
      <w:r>
        <w:rPr>
          <w:rFonts w:ascii="Times New Roman"/>
          <w:b w:val="false"/>
          <w:i w:val="false"/>
          <w:color w:val="000000"/>
          <w:sz w:val="28"/>
        </w:rPr>
        <w:t>
      строка с кодом 121 ≤ строка с кодом 120;</w:t>
      </w:r>
    </w:p>
    <w:bookmarkEnd w:id="256"/>
    <w:bookmarkStart w:name="z319" w:id="257"/>
    <w:p>
      <w:pPr>
        <w:spacing w:after="0"/>
        <w:ind w:left="0"/>
        <w:jc w:val="both"/>
      </w:pPr>
      <w:r>
        <w:rPr>
          <w:rFonts w:ascii="Times New Roman"/>
          <w:b w:val="false"/>
          <w:i w:val="false"/>
          <w:color w:val="000000"/>
          <w:sz w:val="28"/>
        </w:rPr>
        <w:t>
      строка с кодом 210 ≥ строка с кодом 211 + строка с кодом 212 + строка с кодом 213;</w:t>
      </w:r>
    </w:p>
    <w:bookmarkEnd w:id="257"/>
    <w:bookmarkStart w:name="z320" w:id="258"/>
    <w:p>
      <w:pPr>
        <w:spacing w:after="0"/>
        <w:ind w:left="0"/>
        <w:jc w:val="both"/>
      </w:pPr>
      <w:r>
        <w:rPr>
          <w:rFonts w:ascii="Times New Roman"/>
          <w:b w:val="false"/>
          <w:i w:val="false"/>
          <w:color w:val="000000"/>
          <w:sz w:val="28"/>
        </w:rPr>
        <w:t>
      строка с кодом 220 ≥ строка с кодом 221 + строка с кодом 222 + строка с кодом 223.</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осуществления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в Республике Казахстан</w:t>
            </w:r>
          </w:p>
        </w:tc>
      </w:tr>
    </w:tbl>
    <w:bookmarkStart w:name="z323" w:id="2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9"/>
    <w:bookmarkStart w:name="z324" w:id="260"/>
    <w:p>
      <w:pPr>
        <w:spacing w:after="0"/>
        <w:ind w:left="0"/>
        <w:jc w:val="both"/>
      </w:pPr>
      <w:r>
        <w:rPr>
          <w:rFonts w:ascii="Times New Roman"/>
          <w:b w:val="false"/>
          <w:i w:val="false"/>
          <w:color w:val="000000"/>
          <w:sz w:val="28"/>
        </w:rPr>
        <w:t>
      Представляется: в центральный аппарат или территориальный филиал Национального Банка Республики Казахстан</w:t>
      </w:r>
    </w:p>
    <w:bookmarkEnd w:id="260"/>
    <w:bookmarkStart w:name="z325" w:id="261"/>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61"/>
    <w:bookmarkStart w:name="z326" w:id="262"/>
    <w:p>
      <w:pPr>
        <w:spacing w:after="0"/>
        <w:ind w:left="0"/>
        <w:jc w:val="left"/>
      </w:pPr>
      <w:r>
        <w:rPr>
          <w:rFonts w:ascii="Times New Roman"/>
          <w:b/>
          <w:i w:val="false"/>
          <w:color w:val="000000"/>
        </w:rPr>
        <w:t xml:space="preserve"> Отчет о движении иностранной валюты и обменных операциях, проведенных через обменные пункты</w:t>
      </w:r>
    </w:p>
    <w:bookmarkEnd w:id="262"/>
    <w:bookmarkStart w:name="z327" w:id="263"/>
    <w:p>
      <w:pPr>
        <w:spacing w:after="0"/>
        <w:ind w:left="0"/>
        <w:jc w:val="both"/>
      </w:pPr>
      <w:r>
        <w:rPr>
          <w:rFonts w:ascii="Times New Roman"/>
          <w:b w:val="false"/>
          <w:i w:val="false"/>
          <w:color w:val="000000"/>
          <w:sz w:val="28"/>
        </w:rPr>
        <w:t>
      Индекс формы административных данных: NIV_UO</w:t>
      </w:r>
    </w:p>
    <w:bookmarkEnd w:id="263"/>
    <w:bookmarkStart w:name="z328" w:id="264"/>
    <w:p>
      <w:pPr>
        <w:spacing w:after="0"/>
        <w:ind w:left="0"/>
        <w:jc w:val="both"/>
      </w:pPr>
      <w:r>
        <w:rPr>
          <w:rFonts w:ascii="Times New Roman"/>
          <w:b w:val="false"/>
          <w:i w:val="false"/>
          <w:color w:val="000000"/>
          <w:sz w:val="28"/>
        </w:rPr>
        <w:t>
      Периодичность: ежемесячная</w:t>
      </w:r>
    </w:p>
    <w:bookmarkEnd w:id="264"/>
    <w:bookmarkStart w:name="z329" w:id="265"/>
    <w:p>
      <w:pPr>
        <w:spacing w:after="0"/>
        <w:ind w:left="0"/>
        <w:jc w:val="both"/>
      </w:pPr>
      <w:r>
        <w:rPr>
          <w:rFonts w:ascii="Times New Roman"/>
          <w:b w:val="false"/>
          <w:i w:val="false"/>
          <w:color w:val="000000"/>
          <w:sz w:val="28"/>
        </w:rPr>
        <w:t>
      Отчетный период: за __________ 20 ___ года</w:t>
      </w:r>
    </w:p>
    <w:bookmarkEnd w:id="265"/>
    <w:bookmarkStart w:name="z330" w:id="266"/>
    <w:p>
      <w:pPr>
        <w:spacing w:after="0"/>
        <w:ind w:left="0"/>
        <w:jc w:val="both"/>
      </w:pPr>
      <w:r>
        <w:rPr>
          <w:rFonts w:ascii="Times New Roman"/>
          <w:b w:val="false"/>
          <w:i w:val="false"/>
          <w:color w:val="000000"/>
          <w:sz w:val="28"/>
        </w:rPr>
        <w:t>
      Круг лиц, представляющих отчет: уполномоченная организация (ее филиал)</w:t>
      </w:r>
    </w:p>
    <w:bookmarkEnd w:id="266"/>
    <w:bookmarkStart w:name="z331" w:id="267"/>
    <w:p>
      <w:pPr>
        <w:spacing w:after="0"/>
        <w:ind w:left="0"/>
        <w:jc w:val="both"/>
      </w:pPr>
      <w:r>
        <w:rPr>
          <w:rFonts w:ascii="Times New Roman"/>
          <w:b w:val="false"/>
          <w:i w:val="false"/>
          <w:color w:val="000000"/>
          <w:sz w:val="28"/>
        </w:rPr>
        <w:t>
      Срок представления: ежемесячно до 7 (седьмого) числа (включительно) месяца, следующего за отчетным</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68"/>
    <w:p>
      <w:pPr>
        <w:spacing w:after="0"/>
        <w:ind w:left="0"/>
        <w:jc w:val="both"/>
      </w:pPr>
      <w:r>
        <w:rPr>
          <w:rFonts w:ascii="Times New Roman"/>
          <w:b w:val="false"/>
          <w:i w:val="false"/>
          <w:color w:val="000000"/>
          <w:sz w:val="28"/>
        </w:rPr>
        <w:t xml:space="preserve">
      Номер и дата лицензии на обменные операции с наличной иностранной валютой </w:t>
      </w:r>
      <w:r>
        <w:br/>
      </w:r>
      <w:r>
        <w:rPr>
          <w:rFonts w:ascii="Times New Roman"/>
          <w:b w:val="false"/>
          <w:i w:val="false"/>
          <w:color w:val="000000"/>
          <w:sz w:val="28"/>
        </w:rPr>
        <w:t>____________________________________________________________________________</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3"/>
        <w:gridCol w:w="799"/>
        <w:gridCol w:w="417"/>
        <w:gridCol w:w="891"/>
        <w:gridCol w:w="891"/>
        <w:gridCol w:w="16"/>
        <w:gridCol w:w="895"/>
        <w:gridCol w:w="933"/>
        <w:gridCol w:w="872"/>
        <w:gridCol w:w="863"/>
      </w:tblGrid>
      <w:tr>
        <w:trPr>
          <w:trHeight w:val="30" w:hRule="atLeast"/>
        </w:trPr>
        <w:tc>
          <w:tcPr>
            <w:tcW w:w="5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валюты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валюты (указать вид иностранной валюты)</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Операции по покупке наличной иностранной валюты у физических лиц</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наличной иностранной валюты,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нерезидентов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по покупке наличной иностранной валюты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сумму: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одного миллиона тенге (включительно)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миллионов тенге до десяти миллионов тенге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десяти миллионов тенге (включительно) и выше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 курс покупки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курс покупки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по продаже наличной иностранной валюты физическим лицам</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наличной иностранной валюты,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нерезидентам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по продаже наличной иностранной валюты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сумму: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одного миллиона тенге (включительно)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миллионов тенге до десяти миллионов тенге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десяти миллионов тенге (включительно) и выше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 курс продажи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курс продажи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Отчет о движении иностранной валюты</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иностранной валюты на начало отчетного периода (410 = 411 + 412)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в кассе (включая кассу обменных пунктов)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9"/>
          <w:p>
            <w:pPr>
              <w:spacing w:after="20"/>
              <w:ind w:left="20"/>
              <w:jc w:val="both"/>
            </w:pPr>
            <w:r>
              <w:rPr>
                <w:rFonts w:ascii="Times New Roman"/>
                <w:b w:val="false"/>
                <w:i w:val="false"/>
                <w:color w:val="000000"/>
                <w:sz w:val="20"/>
              </w:rPr>
              <w:t>
иностранная валюта на валютных счетах в уполномоченных банках (указать уполномоченные банки)</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__________________</w:t>
            </w:r>
          </w:p>
          <w:bookmarkEnd w:id="269"/>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иностранной валюты за отчетный период (420 &gt; = 421 + 422 + 423 + 424).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0"/>
          <w:p>
            <w:pPr>
              <w:spacing w:after="20"/>
              <w:ind w:left="20"/>
              <w:jc w:val="both"/>
            </w:pPr>
            <w:r>
              <w:rPr>
                <w:rFonts w:ascii="Times New Roman"/>
                <w:b w:val="false"/>
                <w:i w:val="false"/>
                <w:color w:val="000000"/>
                <w:sz w:val="20"/>
              </w:rPr>
              <w:t>
куплено иностранной валюты у уполномоченных банков (указать уполномоченные банки)</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__________________</w:t>
            </w:r>
          </w:p>
          <w:bookmarkEnd w:id="270"/>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1"/>
          <w:p>
            <w:pPr>
              <w:spacing w:after="20"/>
              <w:ind w:left="20"/>
              <w:jc w:val="both"/>
            </w:pPr>
            <w:r>
              <w:rPr>
                <w:rFonts w:ascii="Times New Roman"/>
                <w:b w:val="false"/>
                <w:i w:val="false"/>
                <w:color w:val="000000"/>
                <w:sz w:val="20"/>
              </w:rPr>
              <w:t>
займы от уполномоченных банков (указать уполномоченные банки)</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__________________</w:t>
            </w:r>
          </w:p>
          <w:bookmarkEnd w:id="271"/>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у физических лиц через обменные пункты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иностранной валюты (430 &gt; = 431+432 + 433 + 434)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2"/>
          <w:p>
            <w:pPr>
              <w:spacing w:after="20"/>
              <w:ind w:left="20"/>
              <w:jc w:val="both"/>
            </w:pPr>
            <w:r>
              <w:rPr>
                <w:rFonts w:ascii="Times New Roman"/>
                <w:b w:val="false"/>
                <w:i w:val="false"/>
                <w:color w:val="000000"/>
                <w:sz w:val="20"/>
              </w:rPr>
              <w:t>
продано иностранной валюты уполномоченному банку (указать наименование уполномоченного банка)</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__________________</w:t>
            </w:r>
          </w:p>
          <w:bookmarkEnd w:id="272"/>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3"/>
          <w:p>
            <w:pPr>
              <w:spacing w:after="20"/>
              <w:ind w:left="20"/>
              <w:jc w:val="both"/>
            </w:pPr>
            <w:r>
              <w:rPr>
                <w:rFonts w:ascii="Times New Roman"/>
                <w:b w:val="false"/>
                <w:i w:val="false"/>
                <w:color w:val="000000"/>
                <w:sz w:val="20"/>
              </w:rPr>
              <w:t>
погашено займов уполномоченных банков (указать наименование уполномоченного банка)</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__________________</w:t>
            </w:r>
          </w:p>
          <w:bookmarkEnd w:id="273"/>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наличной иностранной валюты физическим лицам через обменные пункты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иностранной валюты на конец отчетного периода(440 = 441 + 442)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в кассе (включая кассу обменных пунктов)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4"/>
          <w:p>
            <w:pPr>
              <w:spacing w:after="20"/>
              <w:ind w:left="20"/>
              <w:jc w:val="both"/>
            </w:pPr>
            <w:r>
              <w:rPr>
                <w:rFonts w:ascii="Times New Roman"/>
                <w:b w:val="false"/>
                <w:i w:val="false"/>
                <w:color w:val="000000"/>
                <w:sz w:val="20"/>
              </w:rPr>
              <w:t>
иностранная валюта на валютных счетах в уполномоченных банках (указать уполномоченные банки)</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__________________</w:t>
            </w:r>
          </w:p>
          <w:bookmarkEnd w:id="274"/>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75"/>
    <w:p>
      <w:pPr>
        <w:spacing w:after="0"/>
        <w:ind w:left="0"/>
        <w:jc w:val="both"/>
      </w:pPr>
      <w:r>
        <w:rPr>
          <w:rFonts w:ascii="Times New Roman"/>
          <w:b w:val="false"/>
          <w:i w:val="false"/>
          <w:color w:val="000000"/>
          <w:sz w:val="28"/>
        </w:rPr>
        <w:t>
      Наименование уполномоченной организации (ее филиала) _____________________</w:t>
      </w:r>
    </w:p>
    <w:bookmarkEnd w:id="275"/>
    <w:bookmarkStart w:name="z347" w:id="276"/>
    <w:p>
      <w:pPr>
        <w:spacing w:after="0"/>
        <w:ind w:left="0"/>
        <w:jc w:val="both"/>
      </w:pPr>
      <w:r>
        <w:rPr>
          <w:rFonts w:ascii="Times New Roman"/>
          <w:b w:val="false"/>
          <w:i w:val="false"/>
          <w:color w:val="000000"/>
          <w:sz w:val="28"/>
        </w:rPr>
        <w:t>
      Адрес___________________________________________________________________</w:t>
      </w:r>
    </w:p>
    <w:bookmarkEnd w:id="276"/>
    <w:bookmarkStart w:name="z348" w:id="277"/>
    <w:p>
      <w:pPr>
        <w:spacing w:after="0"/>
        <w:ind w:left="0"/>
        <w:jc w:val="both"/>
      </w:pPr>
      <w:r>
        <w:rPr>
          <w:rFonts w:ascii="Times New Roman"/>
          <w:b w:val="false"/>
          <w:i w:val="false"/>
          <w:color w:val="000000"/>
          <w:sz w:val="28"/>
        </w:rPr>
        <w:t>
      Телефон ________________________________________________________________</w:t>
      </w:r>
    </w:p>
    <w:bookmarkEnd w:id="277"/>
    <w:bookmarkStart w:name="z349" w:id="278"/>
    <w:p>
      <w:pPr>
        <w:spacing w:after="0"/>
        <w:ind w:left="0"/>
        <w:jc w:val="both"/>
      </w:pPr>
      <w:r>
        <w:rPr>
          <w:rFonts w:ascii="Times New Roman"/>
          <w:b w:val="false"/>
          <w:i w:val="false"/>
          <w:color w:val="000000"/>
          <w:sz w:val="28"/>
        </w:rPr>
        <w:t>
      Адрес электронной почты _________________________________________________</w:t>
      </w:r>
    </w:p>
    <w:bookmarkEnd w:id="278"/>
    <w:bookmarkStart w:name="z350" w:id="279"/>
    <w:p>
      <w:pPr>
        <w:spacing w:after="0"/>
        <w:ind w:left="0"/>
        <w:jc w:val="both"/>
      </w:pPr>
      <w:r>
        <w:rPr>
          <w:rFonts w:ascii="Times New Roman"/>
          <w:b w:val="false"/>
          <w:i w:val="false"/>
          <w:color w:val="000000"/>
          <w:sz w:val="28"/>
        </w:rPr>
        <w:t>
      Исполнитель _______________________________________ _____________________</w:t>
      </w:r>
      <w:r>
        <w:br/>
      </w:r>
      <w:r>
        <w:rPr>
          <w:rFonts w:ascii="Times New Roman"/>
          <w:b w:val="false"/>
          <w:i w:val="false"/>
          <w:color w:val="000000"/>
          <w:sz w:val="28"/>
        </w:rPr>
        <w:t xml:space="preserve">       Ұ            фамилия, имя и отчество (при его наличии)       подпись, телефон</w:t>
      </w:r>
    </w:p>
    <w:bookmarkEnd w:id="279"/>
    <w:bookmarkStart w:name="z351" w:id="280"/>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отчета  </w:t>
      </w:r>
      <w:r>
        <w:br/>
      </w:r>
      <w:r>
        <w:rPr>
          <w:rFonts w:ascii="Times New Roman"/>
          <w:b w:val="false"/>
          <w:i w:val="false"/>
          <w:color w:val="000000"/>
          <w:sz w:val="28"/>
        </w:rPr>
        <w:t xml:space="preserve">____________________________________________________________ _________________  </w:t>
      </w:r>
      <w:r>
        <w:br/>
      </w:r>
      <w:r>
        <w:rPr>
          <w:rFonts w:ascii="Times New Roman"/>
          <w:b w:val="false"/>
          <w:i w:val="false"/>
          <w:color w:val="000000"/>
          <w:sz w:val="28"/>
        </w:rPr>
        <w:t xml:space="preserve">                   фамилия, имя и отчество (при его наличии)       подпись, телефон</w:t>
      </w:r>
    </w:p>
    <w:bookmarkEnd w:id="280"/>
    <w:bookmarkStart w:name="z352" w:id="281"/>
    <w:p>
      <w:pPr>
        <w:spacing w:after="0"/>
        <w:ind w:left="0"/>
        <w:jc w:val="both"/>
      </w:pPr>
      <w:r>
        <w:rPr>
          <w:rFonts w:ascii="Times New Roman"/>
          <w:b w:val="false"/>
          <w:i w:val="false"/>
          <w:color w:val="000000"/>
          <w:sz w:val="28"/>
        </w:rPr>
        <w:t>
      Дата "____" ______________ 20__ года</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движении иностранной валюты и</w:t>
            </w:r>
            <w:r>
              <w:br/>
            </w:r>
            <w:r>
              <w:rPr>
                <w:rFonts w:ascii="Times New Roman"/>
                <w:b w:val="false"/>
                <w:i w:val="false"/>
                <w:color w:val="000000"/>
                <w:sz w:val="20"/>
              </w:rPr>
              <w:t>обменных операциях,</w:t>
            </w:r>
            <w:r>
              <w:br/>
            </w:r>
            <w:r>
              <w:rPr>
                <w:rFonts w:ascii="Times New Roman"/>
                <w:b w:val="false"/>
                <w:i w:val="false"/>
                <w:color w:val="000000"/>
                <w:sz w:val="20"/>
              </w:rPr>
              <w:t>проведенных через обменные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пункты</w:t>
            </w:r>
          </w:p>
        </w:tc>
      </w:tr>
    </w:tbl>
    <w:bookmarkStart w:name="z355" w:id="282"/>
    <w:p>
      <w:pPr>
        <w:spacing w:after="0"/>
        <w:ind w:left="0"/>
        <w:jc w:val="left"/>
      </w:pPr>
      <w:r>
        <w:rPr>
          <w:rFonts w:ascii="Times New Roman"/>
          <w:b/>
          <w:i w:val="false"/>
          <w:color w:val="000000"/>
        </w:rPr>
        <w:t xml:space="preserve"> Пояснение по заполнению формы административных данных "Отчет о движении иностранной валюты и обменных операциях, проведенных через обменные пункты"</w:t>
      </w:r>
    </w:p>
    <w:bookmarkEnd w:id="282"/>
    <w:bookmarkStart w:name="z356" w:id="283"/>
    <w:p>
      <w:pPr>
        <w:spacing w:after="0"/>
        <w:ind w:left="0"/>
        <w:jc w:val="left"/>
      </w:pPr>
      <w:r>
        <w:rPr>
          <w:rFonts w:ascii="Times New Roman"/>
          <w:b/>
          <w:i w:val="false"/>
          <w:color w:val="000000"/>
        </w:rPr>
        <w:t xml:space="preserve"> 1. Общие положения</w:t>
      </w:r>
    </w:p>
    <w:bookmarkEnd w:id="283"/>
    <w:bookmarkStart w:name="z357" w:id="28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движении иностранной валюты и обменных операциях, проведенных через обменные пункты", (далее – Форма).</w:t>
      </w:r>
    </w:p>
    <w:bookmarkEnd w:id="284"/>
    <w:bookmarkStart w:name="z358" w:id="285"/>
    <w:p>
      <w:pPr>
        <w:spacing w:after="0"/>
        <w:ind w:left="0"/>
        <w:jc w:val="both"/>
      </w:pPr>
      <w:r>
        <w:rPr>
          <w:rFonts w:ascii="Times New Roman"/>
          <w:b w:val="false"/>
          <w:i w:val="false"/>
          <w:color w:val="000000"/>
          <w:sz w:val="28"/>
        </w:rPr>
        <w:t xml:space="preserve">
      2. Форма разработана в соответствии с подпунктом 9)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285"/>
    <w:bookmarkStart w:name="z359" w:id="286"/>
    <w:p>
      <w:pPr>
        <w:spacing w:after="0"/>
        <w:ind w:left="0"/>
        <w:jc w:val="both"/>
      </w:pPr>
      <w:r>
        <w:rPr>
          <w:rFonts w:ascii="Times New Roman"/>
          <w:b w:val="false"/>
          <w:i w:val="false"/>
          <w:color w:val="000000"/>
          <w:sz w:val="28"/>
        </w:rPr>
        <w:t xml:space="preserve">
      3. Форма составляется ежемесячно уполномоченной организацией (ее филиалом) по данным за отчетный месяц Реестров купленной и проданной наличной иностранной валюты, заполняемым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Правилам осуществления обменных операций с наличной иностранной валютой в Республике Казахстан, утвержденным постановлением Правления Национального Банка Республики Казахстан от 4 апреля 2019 года № 49, зарегистрированным в Реестре государственной регистрации нормативных правовых актов под № 18545. Филиал уполномоченной организации составляет самостоятельную Форму.</w:t>
      </w:r>
    </w:p>
    <w:bookmarkEnd w:id="286"/>
    <w:bookmarkStart w:name="z360" w:id="287"/>
    <w:p>
      <w:pPr>
        <w:spacing w:after="0"/>
        <w:ind w:left="0"/>
        <w:jc w:val="both"/>
      </w:pPr>
      <w:r>
        <w:rPr>
          <w:rFonts w:ascii="Times New Roman"/>
          <w:b w:val="false"/>
          <w:i w:val="false"/>
          <w:color w:val="000000"/>
          <w:sz w:val="28"/>
        </w:rPr>
        <w:t>
      4. При составлении Формы в расчетах для данных в тенге используется сумма обменной операции в тенге, указанная соответственно в графах 8 и 10 Реестра купленной и проданной наличной иностранной валюты.</w:t>
      </w:r>
    </w:p>
    <w:bookmarkEnd w:id="287"/>
    <w:bookmarkStart w:name="z361" w:id="288"/>
    <w:p>
      <w:pPr>
        <w:spacing w:after="0"/>
        <w:ind w:left="0"/>
        <w:jc w:val="both"/>
      </w:pPr>
      <w:r>
        <w:rPr>
          <w:rFonts w:ascii="Times New Roman"/>
          <w:b w:val="false"/>
          <w:i w:val="false"/>
          <w:color w:val="000000"/>
          <w:sz w:val="28"/>
        </w:rPr>
        <w:t>
      5. При отсутствии данных за отчетный период Форма представляется с нулевыми значениями.</w:t>
      </w:r>
    </w:p>
    <w:bookmarkEnd w:id="288"/>
    <w:bookmarkStart w:name="z362" w:id="289"/>
    <w:p>
      <w:pPr>
        <w:spacing w:after="0"/>
        <w:ind w:left="0"/>
        <w:jc w:val="both"/>
      </w:pPr>
      <w:r>
        <w:rPr>
          <w:rFonts w:ascii="Times New Roman"/>
          <w:b w:val="false"/>
          <w:i w:val="false"/>
          <w:color w:val="000000"/>
          <w:sz w:val="28"/>
        </w:rPr>
        <w:t>
      6. Корректировки (исправления, дополнения) данных вносятся в течение шести месяцев после срока, установленного для представления Формы.</w:t>
      </w:r>
    </w:p>
    <w:bookmarkEnd w:id="289"/>
    <w:bookmarkStart w:name="z363" w:id="290"/>
    <w:p>
      <w:pPr>
        <w:spacing w:after="0"/>
        <w:ind w:left="0"/>
        <w:jc w:val="left"/>
      </w:pPr>
      <w:r>
        <w:rPr>
          <w:rFonts w:ascii="Times New Roman"/>
          <w:b/>
          <w:i w:val="false"/>
          <w:color w:val="000000"/>
        </w:rPr>
        <w:t xml:space="preserve"> 2. Пояснение по заполнению Формы по разделам 1 и 2</w:t>
      </w:r>
    </w:p>
    <w:bookmarkEnd w:id="290"/>
    <w:bookmarkStart w:name="z364" w:id="291"/>
    <w:p>
      <w:pPr>
        <w:spacing w:after="0"/>
        <w:ind w:left="0"/>
        <w:jc w:val="both"/>
      </w:pPr>
      <w:r>
        <w:rPr>
          <w:rFonts w:ascii="Times New Roman"/>
          <w:b w:val="false"/>
          <w:i w:val="false"/>
          <w:color w:val="000000"/>
          <w:sz w:val="28"/>
        </w:rPr>
        <w:t>
      7. При формировании отчета в расчетах для данных в тенге используется эквивалент суммы обменной операции в тенге, указанный соответственно в графах 8 и 10 Реестра купленной и проданной наличной иностранной валюты.</w:t>
      </w:r>
    </w:p>
    <w:bookmarkEnd w:id="291"/>
    <w:bookmarkStart w:name="z365" w:id="292"/>
    <w:p>
      <w:pPr>
        <w:spacing w:after="0"/>
        <w:ind w:left="0"/>
        <w:jc w:val="both"/>
      </w:pPr>
      <w:r>
        <w:rPr>
          <w:rFonts w:ascii="Times New Roman"/>
          <w:b w:val="false"/>
          <w:i w:val="false"/>
          <w:color w:val="000000"/>
          <w:sz w:val="28"/>
        </w:rPr>
        <w:t>
      8. В графе 1 отчета (за исключением строк, отмеченных знаком "X") представляются данные по всем видам иностранных валют, с которыми обменные пункты уполномоченной организации (ее филиала) осуществляли обменные операции в отчетном периоде. Суммарные данные по объемам обменных операций рассчитываются в тенге.</w:t>
      </w:r>
    </w:p>
    <w:bookmarkEnd w:id="292"/>
    <w:bookmarkStart w:name="z366" w:id="293"/>
    <w:p>
      <w:pPr>
        <w:spacing w:after="0"/>
        <w:ind w:left="0"/>
        <w:jc w:val="both"/>
      </w:pPr>
      <w:r>
        <w:rPr>
          <w:rFonts w:ascii="Times New Roman"/>
          <w:b w:val="false"/>
          <w:i w:val="false"/>
          <w:color w:val="000000"/>
          <w:sz w:val="28"/>
        </w:rPr>
        <w:t>
      9. В графе 1 данные по строкам с кодами 110, 111, 120 и 121 заполняются в тысячах тенге с округлением до целого значения (данные менее пятисот тенге округляются до нуля, от пятисот до тысячи тенге – до единицы).</w:t>
      </w:r>
    </w:p>
    <w:bookmarkEnd w:id="293"/>
    <w:bookmarkStart w:name="z367" w:id="294"/>
    <w:p>
      <w:pPr>
        <w:spacing w:after="0"/>
        <w:ind w:left="0"/>
        <w:jc w:val="both"/>
      </w:pPr>
      <w:r>
        <w:rPr>
          <w:rFonts w:ascii="Times New Roman"/>
          <w:b w:val="false"/>
          <w:i w:val="false"/>
          <w:color w:val="000000"/>
          <w:sz w:val="28"/>
        </w:rPr>
        <w:t>
      10. В графах 2, 3, 4, 5 и 6 данные представляются по доллару Соединенных Штатов Америки (USD), евро (EUR), российскому рублю (RUB), китайскому юаню (CNY), английскому фунту стерлингов (GBP), а в графах с последующей нумерацией приводятся данные по остальным видам валют, с которыми обменные пункты уполномоченной организации (ее филиала) осуществляли обменные операции в отчетном периоде.</w:t>
      </w:r>
    </w:p>
    <w:bookmarkEnd w:id="294"/>
    <w:bookmarkStart w:name="z368" w:id="295"/>
    <w:p>
      <w:pPr>
        <w:spacing w:after="0"/>
        <w:ind w:left="0"/>
        <w:jc w:val="both"/>
      </w:pPr>
      <w:r>
        <w:rPr>
          <w:rFonts w:ascii="Times New Roman"/>
          <w:b w:val="false"/>
          <w:i w:val="false"/>
          <w:color w:val="000000"/>
          <w:sz w:val="28"/>
        </w:rPr>
        <w:t>
      11. В графах 2, 3, 4, 5 и 6 и далее пронумерованных графах данные по строкам 110, 111, 120 и 121 представляются в единицах соответствующей валюты.</w:t>
      </w:r>
    </w:p>
    <w:bookmarkEnd w:id="295"/>
    <w:bookmarkStart w:name="z369" w:id="296"/>
    <w:p>
      <w:pPr>
        <w:spacing w:after="0"/>
        <w:ind w:left="0"/>
        <w:jc w:val="both"/>
      </w:pPr>
      <w:r>
        <w:rPr>
          <w:rFonts w:ascii="Times New Roman"/>
          <w:b w:val="false"/>
          <w:i w:val="false"/>
          <w:color w:val="000000"/>
          <w:sz w:val="28"/>
        </w:rPr>
        <w:t>
      Если обменные пункты не проводили в отчетном периоде обменных операций с какой-либо из указанных в графах 2, 3, 4, 5 и 6 валют, то соответствующая графа не заполняется.</w:t>
      </w:r>
    </w:p>
    <w:bookmarkEnd w:id="296"/>
    <w:bookmarkStart w:name="z370" w:id="297"/>
    <w:p>
      <w:pPr>
        <w:spacing w:after="0"/>
        <w:ind w:left="0"/>
        <w:jc w:val="both"/>
      </w:pPr>
      <w:r>
        <w:rPr>
          <w:rFonts w:ascii="Times New Roman"/>
          <w:b w:val="false"/>
          <w:i w:val="false"/>
          <w:color w:val="000000"/>
          <w:sz w:val="28"/>
        </w:rPr>
        <w:t>
      12. Строки 210, 211, 212, 213, 220, 221, 222 и 223 заполняются в единицах счета.</w:t>
      </w:r>
    </w:p>
    <w:bookmarkEnd w:id="297"/>
    <w:bookmarkStart w:name="z371" w:id="298"/>
    <w:p>
      <w:pPr>
        <w:spacing w:after="0"/>
        <w:ind w:left="0"/>
        <w:jc w:val="both"/>
      </w:pPr>
      <w:r>
        <w:rPr>
          <w:rFonts w:ascii="Times New Roman"/>
          <w:b w:val="false"/>
          <w:i w:val="false"/>
          <w:color w:val="000000"/>
          <w:sz w:val="28"/>
        </w:rPr>
        <w:t>
      13. В графах 2, 3, 4, 5, 6 и далее пронумерованных графах по строкам 311, 312, 321 и 322 указывается курс соответствующей иностранной валюты. По строке 311 (321) в соответствующей графе указывается наименьший из курсов данной иностранной валюты, установленный для обменных пунктов уполномоченной организации (ее филиала) в отчетном месяце для покупки (продажи) за тенге; по строке 312 (322) – наибольший из курсов данной иностранной валюты, установленный для обменных пунктов уполномоченной организации (ее филиала) в отчетном месяце для покупки (продажи) за тенге.</w:t>
      </w:r>
    </w:p>
    <w:bookmarkEnd w:id="298"/>
    <w:bookmarkStart w:name="z372" w:id="299"/>
    <w:p>
      <w:pPr>
        <w:spacing w:after="0"/>
        <w:ind w:left="0"/>
        <w:jc w:val="both"/>
      </w:pPr>
      <w:r>
        <w:rPr>
          <w:rFonts w:ascii="Times New Roman"/>
          <w:b w:val="false"/>
          <w:i w:val="false"/>
          <w:color w:val="000000"/>
          <w:sz w:val="28"/>
        </w:rPr>
        <w:t>
      14. При заполнении разделов 1 и 2 отчета по всем графам обеспечивается выполнение следующих условий:</w:t>
      </w:r>
    </w:p>
    <w:bookmarkEnd w:id="299"/>
    <w:bookmarkStart w:name="z373" w:id="300"/>
    <w:p>
      <w:pPr>
        <w:spacing w:after="0"/>
        <w:ind w:left="0"/>
        <w:jc w:val="both"/>
      </w:pPr>
      <w:r>
        <w:rPr>
          <w:rFonts w:ascii="Times New Roman"/>
          <w:b w:val="false"/>
          <w:i w:val="false"/>
          <w:color w:val="000000"/>
          <w:sz w:val="28"/>
        </w:rPr>
        <w:t>
      строка с кодом 111 ≤ строка с кодом 110;</w:t>
      </w:r>
    </w:p>
    <w:bookmarkEnd w:id="300"/>
    <w:bookmarkStart w:name="z374" w:id="301"/>
    <w:p>
      <w:pPr>
        <w:spacing w:after="0"/>
        <w:ind w:left="0"/>
        <w:jc w:val="both"/>
      </w:pPr>
      <w:r>
        <w:rPr>
          <w:rFonts w:ascii="Times New Roman"/>
          <w:b w:val="false"/>
          <w:i w:val="false"/>
          <w:color w:val="000000"/>
          <w:sz w:val="28"/>
        </w:rPr>
        <w:t>
      строка с кодом 121 ≤ строка с кодом 120;</w:t>
      </w:r>
    </w:p>
    <w:bookmarkEnd w:id="301"/>
    <w:bookmarkStart w:name="z375" w:id="302"/>
    <w:p>
      <w:pPr>
        <w:spacing w:after="0"/>
        <w:ind w:left="0"/>
        <w:jc w:val="both"/>
      </w:pPr>
      <w:r>
        <w:rPr>
          <w:rFonts w:ascii="Times New Roman"/>
          <w:b w:val="false"/>
          <w:i w:val="false"/>
          <w:color w:val="000000"/>
          <w:sz w:val="28"/>
        </w:rPr>
        <w:t>
      строка с кодом 210 ≥ строка с кодом 211 + строка с кодом 212 + строка с кодом 213;</w:t>
      </w:r>
    </w:p>
    <w:bookmarkEnd w:id="302"/>
    <w:bookmarkStart w:name="z376" w:id="303"/>
    <w:p>
      <w:pPr>
        <w:spacing w:after="0"/>
        <w:ind w:left="0"/>
        <w:jc w:val="both"/>
      </w:pPr>
      <w:r>
        <w:rPr>
          <w:rFonts w:ascii="Times New Roman"/>
          <w:b w:val="false"/>
          <w:i w:val="false"/>
          <w:color w:val="000000"/>
          <w:sz w:val="28"/>
        </w:rPr>
        <w:t>
      строка с кодом 220 ≥ строка с кодом 221 + строка с кодом 222 + строка с кодом 223.</w:t>
      </w:r>
    </w:p>
    <w:bookmarkEnd w:id="303"/>
    <w:bookmarkStart w:name="z377" w:id="304"/>
    <w:p>
      <w:pPr>
        <w:spacing w:after="0"/>
        <w:ind w:left="0"/>
        <w:jc w:val="both"/>
      </w:pPr>
      <w:r>
        <w:rPr>
          <w:rFonts w:ascii="Times New Roman"/>
          <w:b w:val="false"/>
          <w:i w:val="false"/>
          <w:color w:val="000000"/>
          <w:sz w:val="28"/>
        </w:rPr>
        <w:t>
      по разделу 3</w:t>
      </w:r>
    </w:p>
    <w:bookmarkEnd w:id="304"/>
    <w:bookmarkStart w:name="z378" w:id="305"/>
    <w:p>
      <w:pPr>
        <w:spacing w:after="0"/>
        <w:ind w:left="0"/>
        <w:jc w:val="both"/>
      </w:pPr>
      <w:r>
        <w:rPr>
          <w:rFonts w:ascii="Times New Roman"/>
          <w:b w:val="false"/>
          <w:i w:val="false"/>
          <w:color w:val="000000"/>
          <w:sz w:val="28"/>
        </w:rPr>
        <w:t>
      15. В разделе 3 отчета графа 1 не заполняется.</w:t>
      </w:r>
    </w:p>
    <w:bookmarkEnd w:id="305"/>
    <w:bookmarkStart w:name="z379" w:id="306"/>
    <w:p>
      <w:pPr>
        <w:spacing w:after="0"/>
        <w:ind w:left="0"/>
        <w:jc w:val="both"/>
      </w:pPr>
      <w:r>
        <w:rPr>
          <w:rFonts w:ascii="Times New Roman"/>
          <w:b w:val="false"/>
          <w:i w:val="false"/>
          <w:color w:val="000000"/>
          <w:sz w:val="28"/>
        </w:rPr>
        <w:t>
      16. В графах 2, 3, 4, 5 и 6 и далее пронумерованных графах данные по строкам представляются в тысячах единиц соответствующей валюты.</w:t>
      </w:r>
    </w:p>
    <w:bookmarkEnd w:id="306"/>
    <w:bookmarkStart w:name="z380" w:id="307"/>
    <w:p>
      <w:pPr>
        <w:spacing w:after="0"/>
        <w:ind w:left="0"/>
        <w:jc w:val="both"/>
      </w:pPr>
      <w:r>
        <w:rPr>
          <w:rFonts w:ascii="Times New Roman"/>
          <w:b w:val="false"/>
          <w:i w:val="false"/>
          <w:color w:val="000000"/>
          <w:sz w:val="28"/>
        </w:rPr>
        <w:t>
      17. В графах 2, 3, 4, 5 и 6 и далее пронумерованных графах данные по строкам 423 и 433 должны быть равны данным в строках 110 и 120 соответственно, переведенным в тысячи единиц.</w:t>
      </w:r>
    </w:p>
    <w:bookmarkEnd w:id="307"/>
    <w:bookmarkStart w:name="z381" w:id="308"/>
    <w:p>
      <w:pPr>
        <w:spacing w:after="0"/>
        <w:ind w:left="0"/>
        <w:jc w:val="both"/>
      </w:pPr>
      <w:r>
        <w:rPr>
          <w:rFonts w:ascii="Times New Roman"/>
          <w:b w:val="false"/>
          <w:i w:val="false"/>
          <w:color w:val="000000"/>
          <w:sz w:val="28"/>
        </w:rPr>
        <w:t>
      18. При заполнении раздела 3 отчета по графам 2, 3, 4, 5 и 6 и далее пронумерованным графам по строкам 410, 420, 430 и 440 обеспечивается выполнение условий, указанных в наименовании соответствующих показателей.</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осуществления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309"/>
    <w:p>
      <w:pPr>
        <w:spacing w:after="0"/>
        <w:ind w:left="0"/>
        <w:jc w:val="left"/>
      </w:pPr>
      <w:r>
        <w:rPr>
          <w:rFonts w:ascii="Times New Roman"/>
          <w:b/>
          <w:i w:val="false"/>
          <w:color w:val="000000"/>
        </w:rPr>
        <w:t xml:space="preserve"> Журнал учета операций по покупке и (или) продаже аффинированного золота в слитках, выпущенных Национальным Банком Республики Казахстан </w:t>
      </w:r>
    </w:p>
    <w:bookmarkEnd w:id="309"/>
    <w:bookmarkStart w:name="z386" w:id="310"/>
    <w:p>
      <w:pPr>
        <w:spacing w:after="0"/>
        <w:ind w:left="0"/>
        <w:jc w:val="both"/>
      </w:pPr>
      <w:r>
        <w:rPr>
          <w:rFonts w:ascii="Times New Roman"/>
          <w:b w:val="false"/>
          <w:i w:val="false"/>
          <w:color w:val="000000"/>
          <w:sz w:val="28"/>
        </w:rPr>
        <w:t>
      Наименование уполномоченной организации или ее филиала, бизнес-идентификационный номер _________________________________________</w:t>
      </w:r>
    </w:p>
    <w:bookmarkEnd w:id="310"/>
    <w:bookmarkStart w:name="z387" w:id="311"/>
    <w:p>
      <w:pPr>
        <w:spacing w:after="0"/>
        <w:ind w:left="0"/>
        <w:jc w:val="both"/>
      </w:pPr>
      <w:r>
        <w:rPr>
          <w:rFonts w:ascii="Times New Roman"/>
          <w:b w:val="false"/>
          <w:i w:val="false"/>
          <w:color w:val="000000"/>
          <w:sz w:val="28"/>
        </w:rPr>
        <w:t>
      Номер приложения к лицензии на обменные операции с наличной иностранной валютой в Республике Казахстан уполномоченной организации________________________ "____"______________20____года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1889"/>
        <w:gridCol w:w="837"/>
        <w:gridCol w:w="837"/>
        <w:gridCol w:w="837"/>
        <w:gridCol w:w="837"/>
        <w:gridCol w:w="418"/>
        <w:gridCol w:w="418"/>
        <w:gridCol w:w="837"/>
        <w:gridCol w:w="837"/>
        <w:gridCol w:w="419"/>
        <w:gridCol w:w="419"/>
        <w:gridCol w:w="838"/>
        <w:gridCol w:w="8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аффинированного золота в слитках в операционной кассе обменного пункта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слитков по разновидностям в массах (грамм)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дня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дня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действия распоряжения об установлении стоимости аффинированного золота в слитках</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распоряжения руководителя об установлении стоимости аффинированного золота в слитках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слитка аффинированного золота в национальной валюте по разновидностям в массах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(по массам)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(по массам)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312"/>
    <w:p>
      <w:pPr>
        <w:spacing w:after="0"/>
        <w:ind w:left="0"/>
        <w:jc w:val="left"/>
      </w:pPr>
      <w:r>
        <w:rPr>
          <w:rFonts w:ascii="Times New Roman"/>
          <w:b/>
          <w:i w:val="false"/>
          <w:color w:val="000000"/>
        </w:rPr>
        <w:t xml:space="preserve"> Реестр учета операций по покупке и (или) продаже аффинированного золота в слитках, выпущенных Национальным Банком Республики Казахстан за "____"_________________20____года</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096"/>
        <w:gridCol w:w="4826"/>
        <w:gridCol w:w="2097"/>
        <w:gridCol w:w="1641"/>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клиента**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клиента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клиента</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313"/>
    <w:p>
      <w:pPr>
        <w:spacing w:after="0"/>
        <w:ind w:left="0"/>
        <w:jc w:val="both"/>
      </w:pPr>
      <w:r>
        <w:rPr>
          <w:rFonts w:ascii="Times New Roman"/>
          <w:b w:val="false"/>
          <w:i w:val="false"/>
          <w:color w:val="000000"/>
          <w:sz w:val="28"/>
        </w:rPr>
        <w:t>
      продолжение таблицы: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839"/>
        <w:gridCol w:w="690"/>
        <w:gridCol w:w="1201"/>
        <w:gridCol w:w="2221"/>
        <w:gridCol w:w="1072"/>
        <w:gridCol w:w="40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операции (в часах и минутах)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слитка (грамм)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слитка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слитка (грамм)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слитка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14"/>
    <w:p>
      <w:pPr>
        <w:spacing w:after="0"/>
        <w:ind w:left="0"/>
        <w:jc w:val="both"/>
      </w:pPr>
      <w:r>
        <w:rPr>
          <w:rFonts w:ascii="Times New Roman"/>
          <w:b w:val="false"/>
          <w:i w:val="false"/>
          <w:color w:val="000000"/>
          <w:sz w:val="28"/>
        </w:rPr>
        <w:t>
      Кассир ___________________________________________________ _______________</w:t>
      </w:r>
      <w:r>
        <w:br/>
      </w:r>
      <w:r>
        <w:rPr>
          <w:rFonts w:ascii="Times New Roman"/>
          <w:b w:val="false"/>
          <w:i w:val="false"/>
          <w:color w:val="000000"/>
          <w:sz w:val="28"/>
        </w:rPr>
        <w:t xml:space="preserve">                         (фамилия, имя, отчество (при его наличии)       (подпись)</w:t>
      </w:r>
    </w:p>
    <w:bookmarkEnd w:id="314"/>
    <w:bookmarkStart w:name="z391" w:id="315"/>
    <w:p>
      <w:pPr>
        <w:spacing w:after="0"/>
        <w:ind w:left="0"/>
        <w:jc w:val="both"/>
      </w:pPr>
      <w:r>
        <w:rPr>
          <w:rFonts w:ascii="Times New Roman"/>
          <w:b w:val="false"/>
          <w:i w:val="false"/>
          <w:color w:val="000000"/>
          <w:sz w:val="28"/>
        </w:rPr>
        <w:t>
      Примечание:</w:t>
      </w:r>
    </w:p>
    <w:bookmarkEnd w:id="315"/>
    <w:bookmarkStart w:name="z392" w:id="316"/>
    <w:p>
      <w:pPr>
        <w:spacing w:after="0"/>
        <w:ind w:left="0"/>
        <w:jc w:val="both"/>
      </w:pPr>
      <w:r>
        <w:rPr>
          <w:rFonts w:ascii="Times New Roman"/>
          <w:b w:val="false"/>
          <w:i w:val="false"/>
          <w:color w:val="000000"/>
          <w:sz w:val="28"/>
        </w:rPr>
        <w:t>
      * – указывается в соответствии с документом, представленным клиентом при проведении операции: 1 – для резидентов (граждане Республики Казахстан, иностранцы и лица без гражданства, постоянно проживающие в Республике Казахстан на основании разрешения на постоянное проживание в Республике Казахстан), 2 – для нерезидентов;</w:t>
      </w:r>
    </w:p>
    <w:bookmarkEnd w:id="316"/>
    <w:bookmarkStart w:name="z393" w:id="317"/>
    <w:p>
      <w:pPr>
        <w:spacing w:after="0"/>
        <w:ind w:left="0"/>
        <w:jc w:val="both"/>
      </w:pPr>
      <w:r>
        <w:rPr>
          <w:rFonts w:ascii="Times New Roman"/>
          <w:b w:val="false"/>
          <w:i w:val="false"/>
          <w:color w:val="000000"/>
          <w:sz w:val="28"/>
        </w:rPr>
        <w:t>
      ** – в случаях, предусмотренных в части четвертой пункта 73 Правил заполняются фамилия, имя и отчество (при его наличии) клиента;</w:t>
      </w:r>
    </w:p>
    <w:bookmarkEnd w:id="317"/>
    <w:bookmarkStart w:name="z394" w:id="318"/>
    <w:p>
      <w:pPr>
        <w:spacing w:after="0"/>
        <w:ind w:left="0"/>
        <w:jc w:val="both"/>
      </w:pPr>
      <w:r>
        <w:rPr>
          <w:rFonts w:ascii="Times New Roman"/>
          <w:b w:val="false"/>
          <w:i w:val="false"/>
          <w:color w:val="000000"/>
          <w:sz w:val="28"/>
        </w:rPr>
        <w:t>
      *** – исчисляется по стоимости покупки;</w:t>
      </w:r>
    </w:p>
    <w:bookmarkEnd w:id="318"/>
    <w:bookmarkStart w:name="z395" w:id="319"/>
    <w:p>
      <w:pPr>
        <w:spacing w:after="0"/>
        <w:ind w:left="0"/>
        <w:jc w:val="both"/>
      </w:pPr>
      <w:r>
        <w:rPr>
          <w:rFonts w:ascii="Times New Roman"/>
          <w:b w:val="false"/>
          <w:i w:val="false"/>
          <w:color w:val="000000"/>
          <w:sz w:val="28"/>
        </w:rPr>
        <w:t>
      **** – исчисляется по стоимости продажи;</w:t>
      </w:r>
    </w:p>
    <w:bookmarkEnd w:id="319"/>
    <w:bookmarkStart w:name="z396" w:id="320"/>
    <w:p>
      <w:pPr>
        <w:spacing w:after="0"/>
        <w:ind w:left="0"/>
        <w:jc w:val="both"/>
      </w:pPr>
      <w:r>
        <w:rPr>
          <w:rFonts w:ascii="Times New Roman"/>
          <w:b w:val="false"/>
          <w:i w:val="false"/>
          <w:color w:val="000000"/>
          <w:sz w:val="28"/>
        </w:rPr>
        <w:t>
      ***** – время проведения операции, указанное в контрольном чеке.</w:t>
      </w:r>
    </w:p>
    <w:bookmarkEnd w:id="3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