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84a1" w14:textId="2b58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31 декабря 2019 года № ҚР ДСМ-155 "Об утверждении Правил определения частного партнера и заключения договора государственно-частного партнерства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апреля 2021 года № ҚР ДСМ-37. Зарегистрирован в Министерстве юстиции Республики Казахстан 30 апреля 2021 года № 22678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декабря 2019 года № ҚР ДСМ-155 "Об утверждении Правил определения частного партнера и заключения договора государственно-частного партнерства в области здравоохранения" (зарегистрирован в Реестре государственной регистрации нормативных правовых актов под № 19813, опубликован 6 января 2020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частного партнера и заключения договора государственно-частного партнерства в области здравоохранения,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Порядок проведения конкурса и прямых переговоров с потенциальным частным партнером, оформление результатов конкурса и результатов прямых переговоров с потенциальным частным партнером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под № 12717) (далее – Приказ № 725), за исключением случаев, установленных пунктами 4-1 и 4-2 настоящих Правил.";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Определение соответствия критериям по республиканским проектам государственно-частного партнерства осуществляется согласно критериям, установленным пунктами 1, 3 Методики отбора государственного инвестиционного проекта,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(зарегистрированный в Реестре государственной регистрации нормативных правовых актов под № 9938).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отбор по республиканским проектам государственно частного-партнерства с целью определения соответствия потенциального частного партнера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проводится в следующем порядке: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соответствие требованиям, установленным подпунктами 1), 2), 3), 4), 5), 6), 7)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срок не более 5 (пяти) рабочих дней с момента окончания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725;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соответствие требованиям, установленным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срок не более 5 (пяти) рабочих дней с момента внесения потенциальным частным партнером соответствующего пакета документов, который вносится после получения уведомления об утверждении бизнес-плана к проекту ГЧП.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квалификационного отбора оформляются в виде заключения уполномоченного лица (организатора прямых переговоров) о соответствии либо несоответствии потенциального частного партнера квалификационным требованиям.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экспертиза бизнес-плана по республиканским проектам государственно-частного партнерства проводится по форме Отраслевого заключения согласно приложению к настоящим Правилам.";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По проектам государственно-частного партнерства особой значимости, предусматривающим создание (реконструкцию) и (или) эксплуатацию объектов здравоохранения, в том числе концессионным проектам, к потенциальным частным партнерам, концессионерам или учредителям (участникам) нового юридического лица (консорциума), учрежденного в целях реализации проекта, предъявляется дополнительное (специальное) квалификационное требование о наличии опыта (опыта одного из учредителей (участников)) реализации проектов по строительству или эксплуатации технически сложных объектов здравоохранения.";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частного партнера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Отраслевое заключение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положительное либо отрицательное)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Краткая информация по проекту государственно-частного партнерства (далее – ГЧП):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отраслевого государственного органа, проводящего отраслевую экспертизу (указывается наименование центрального отраслевого государственного органа;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(отрасль) реализации проекта (указывается сфера (отрасль) экономики);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отраслевой экспертизы (указывается конкурсная документация либо бизнес-план к проекту ГЧП);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проекта ГЧП (указывается наименование проекта ГЧП, отражающее суть планируемого проекта);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мощность проекта ГЧП (указывается мощность проекта в соответствующих единицах измерения);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реализации (указывается место реализации проекта (адрес либо требования, либо описание местоположения);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 ГЧП (указывается наименование и основная информация об объекте ГЧП);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и этапы реализации (указываются сроки и этапы реализации проекта в годах);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стоимость проекта (указывается предполагаемая стоимость проекта в тысячах тенге, планируемая стоимость источников возмещения затрат и получения доходов, предполагаемые меры государственной поддержки и формы участия государства в соответствии с Законом);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 проекта (указывается прямой и конечный результат проекта ГЧП).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раздел (содержит результаты оценки (положительно либо отрицательно) по каждому из нижеуказанных подразделов):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проблем текущего состояния отрасли, которые влияют на ее дальнейшее развитие;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целей проекта ГЧП решению существующих проблем в отрасли;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соответствия проекта ГЧП документам Системы государственного планирования, в том числе указание на наличие потребности в товарах, работах и услугах в соответствующей отрасли (сфере, регионе), а также наличия предполагаемого конечного результата проекта ГЧП, соответствия поручениям либо актам Президента Республики Казахстан, Правительства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технической сложности и (или) уникальности проекта ГЧП;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принадлежности объекта ГЧП к перечню объектов, не подлежащих передаче для реализации государственно-частного партнерства, в том числе в концессию,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2017 года № 710;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ситуации в отрасли в случаях реализации проекта ГЧП и отсутствия такой реализации;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распределения выгод от реализации проекта ГЧП;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технологических, технических решений, предусмотренных в конкурсной документации, в том числе график реализации;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планируемых физических параметров и технических характеристик объекта, создаваемого в результате реализации проекта ГЧП.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Выводы по результатам отраслевого заключения (в выводах указывается позиция отраслевого государственного органа о поддержке проекта ГЧП по результатам проведенной оценки (положительное заключение) либо о неподдержке проекта ГЧП по результатам проведенной оценки (отрицательное заключение).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