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bc57" w14:textId="3b7b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эффективности вложенных инвестиций в области электроэнергетики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апреля 2021 года № 126. Зарегистрирован в Министерстве юстиции Республики Казахстан 12 апреля 2021 года № 22531.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14.10.2024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вложенных инвестиций в области электроэнергетики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энергетики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2021 года № 126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эффективности вложенных инвестиций в области электроэнергетики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эффективности вложенных инвестиций в области электроэнергетики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и применяется уполномоченным органом для оценки эффективности вложенных инвестиций в области электроэнергетики.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14.10.2024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инвестиционная программа – программа, направленная на создание новых активов, расширение, обновление, реконструкцию и техническое перевооружение существующих активов;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руководство в области электроэнергетики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вложенные инвестиции в области электроэнергетики – суммарный объем инвестиций (за исключением инвестиций за счет амортизационных отчислений), вложенных в инвестиционные программы субъектами в области электроэнергетики;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в области электроэнергетики – юридическое лицо, предоставляющее услуги потребителям в области производства и передачи электроэнергии.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определения, используемые в настоящей Методике,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энергетики РК от 14.10.2024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Оценка эффективности вложенных инвестиций субъектами в области электроэнергетики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вложенных инвестиций субъектами в области электроэнергетики определяется: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энергопередающих организаций в соответствии с Показателями эффективности инвестиционной программы субъекта естественной монополии приложения к инвестиционной программе по форме 14 приложения 1 к Правилам формирования тарифов, утвержденным приказом Министра национальной экономики Республики Казахстан от 19 ноября 2019 года № 90 (зарегистрирован в Реестре государственной регистрации нормативных правовых актов за № 19617);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энергопроизводящих организаций в соответствии с Критериями допуска приложения 2 к Правилам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мощности, утвержденным приказом Министра энергетики Республики Казахстан от 28 ноября 2017 года № 416 (зарегистрирован в Реестре государственной регистрации нормативных правовых актов за № 16098).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проводит оценку эффективности реализации инвестиционной программы субъектов в области электроэнергетики путем сопоставления фактических показателей реализации мероприятий за отчетный период, с целевыми показателями мероприятий инвестиционной программы, принятыми в утвержденной инвестиционной программе.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эффективности реализации инвестиционной программы осуществляется в соответствии со следующими критериями: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субъектом достигнуты низкие показатели эффективности реализации инвестиционной программы – средневзвешенная сумма количества не достигнутых показателей больше десяти процентов от общего количества принятых ведомством уполномоченного органа целевых показателей инвестиционной программы, а именно коэффициент достижения целевых показателей инвестиционной программы (Ки) меньше девяноста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субъектом достигнуты высокие показатели эффективности реализации инвестиционной программы – средневзвешенная сумма количества не достигнутых показателей меньше десяти процентов от общего количества принятых ведомством уполномоченного органа целевых показателей инвестиционной программы, а именно коэффициент достижения целевых показателей инвестиционной программы (Ки) больше девяноста процентов.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Целевые показатели мероприятий инвестиционной программы признаются не достигнутым, в следующих случаях: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абсолютные отклонения, соответственно: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меньше нуля, если реализация инвестиционной программы направлена на увеличение целевого показателя;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 нуля, если реализация инвестиционной программы направлена на уменьшение целевого показателя.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коэффициента достижения целевых показателей инвестиционной программы рассчитывается по следующей формуле: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 = 100% – сумма весов не достигнутых целевых показателей, где: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 – коэффициент достижения целевых показателей инвестиционной программы;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показателя определяется для каждого целевого показателя по следующей формуле: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идентификатор мероприятий, которые направлены на достижение целевого показателя;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количество целевых показателей, на которые направлено мероприятие i;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идентификатор всех мероприятий, которые направлены на достижение всех целевых показателей.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итогам оценки эффективности реализации инвестиционной программы выносит заключение субъекту по результатам эффективности вложенных инвестиций в области электроэнергетики по форме, согласно приложению к настоящей Методике, предусматривающее информацию о достижении целевых показателей эффективности реализации инвестиционной программы.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вложенных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____________________________ по результатам оценки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 в отношении которого проводится оценка)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эффективности вложенных инвестиций в области электроэнергетики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плана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