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e83fe" w14:textId="d9e83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19 января 2018 года № 38 "Об утверждении форм документа, подтверждающего резидентство, и справки о суммах полученных доходов из источников в Республике Казахстан и удержанных (уплаченных) налогов"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 апреля 2021 года № 297. Зарегистрирован в Министерстве юстиции Республики Казахстан 5 апреля 2021 года № 22485. Утратил силу приказом Министра финансов Республики Казахстан от 12 ноября 2025 года № 694.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Приказ утратил силу приказом Министра финансов РК от 12.11.2025 </w:t>
      </w:r>
      <w:r>
        <w:rPr>
          <w:rFonts w:ascii="Times New Roman"/>
          <w:b w:val="false"/>
          <w:i w:val="false"/>
          <w:color w:val="ff0000"/>
          <w:sz w:val="28"/>
        </w:rPr>
        <w:t>№ 694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</w:t>
      </w:r>
      <w:r>
        <w:rPr>
          <w:rFonts w:ascii="Times New Roman"/>
          <w:b w:val="false"/>
          <w:i w:val="false"/>
          <w:color w:val="ff0000"/>
          <w:sz w:val="28"/>
        </w:rPr>
        <w:t>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> Министра финансов Республики Казахстан от 19 января 2018 года № 38 "Об утверждении форм документа, подтверждающего резидентство, и справки о суммах полученных доходов из источников в Республике Казахстан и удержанных (уплаченных) налогов" (зарегистрирован в Реестре государственной регистрации нормативных правовых актов под № 16322, опубликован 19 февраля 2018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форму</w:t>
      </w:r>
      <w:r>
        <w:rPr>
          <w:rFonts w:ascii="Times New Roman"/>
          <w:b w:val="false"/>
          <w:i w:val="false"/>
          <w:color w:val="000000"/>
          <w:sz w:val="28"/>
        </w:rPr>
        <w:t xml:space="preserve"> справки о суммах полученных доходов из источников в Республике Казахстан и удержанных (уплаченных) налогов,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приказу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 и 2) настоящего пункта.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Жамаубаев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апреля 2021 года № 297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января 2018 года № 38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                                                                      (Бланк)</w:t>
      </w:r>
    </w:p>
    <w:bookmarkEnd w:id="7"/>
    <w:p>
      <w:pPr>
        <w:spacing w:after="0"/>
        <w:ind w:left="0"/>
        <w:jc w:val="both"/>
      </w:pPr>
      <w:bookmarkStart w:name="z17" w:id="8"/>
      <w:r>
        <w:rPr>
          <w:rFonts w:ascii="Times New Roman"/>
          <w:b w:val="false"/>
          <w:i w:val="false"/>
          <w:color w:val="000000"/>
          <w:sz w:val="28"/>
        </w:rPr>
        <w:t>
         Справка о суммах полученных доходов из источников в Республике Казахстан и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удержанных (уплаченных) налогов за _____ год, _____ квартал, _____месяц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Certificate on amounts of income received from sources in the Republic of Kazakhstan and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amounts of withheld (paid) taxes for _____, year,_____ quarter,_____ month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Полное наименование юридического лица-нерезидента, либо физического лица- нерезидента/ Full name of the non-resident legal entity or non-resident natural person: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Категория налогоплательщика/Category of the taxpayer: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Юридическое лицо-нерезидент без постоянного учреждения/non-resident legal entity without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Юридическое лицо-нерезидент с постоянным учреждением/ non-resident legal entity with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permanent establishment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Физическое лицо-нерезидент/non-resident natural person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Страна резидентства/Country of residence: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Номер налоговой регистрации в стране резидентства/Tax registration number in the country of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residence: 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(Полное наименование территориального органа Комитета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подтверждает уплату налога на прибыль (доходы)/иной объект налогообложения в итоговой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сумме: 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(Full name of the territorial authority of State Revenue Committee of the Ministry of Finance of the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Republic of Kazakhstan) certifies that the tax on profits (income)/other subject of taxation has been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paid in the total amount of:__________________________________________________________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валюты/Currency code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дохода Type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дохода Amount of income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налога/Name of tax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Ставка налога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Tax rate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удержанного налога Amount of tax withheld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уплаченного налога Amount of tax paid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Итоговая сумма Total amount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9" w:id="1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органа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государственных доходов фамилия, имя, отчество (при его наличии)/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Head (deputy head) of state revenue authority (Name, Surname,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Middle name if it is available)________________________________/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Печать/Seal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