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e8d2" w14:textId="8c7e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16 марта 2021 года № 78. Зарегистрирован в Министерстве юстиции Республики Казахстан 18 марта 2021 года № 22354. Утратил силу приказом Министра труда и социальной защиты населения РК от 28.06.2024 № 228.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1"/>
    <w:bookmarkStart w:name="z6" w:id="2"/>
    <w:p>
      <w:pPr>
        <w:spacing w:after="0"/>
        <w:ind w:left="0"/>
        <w:jc w:val="both"/>
      </w:pPr>
      <w:r>
        <w:rPr>
          <w:rFonts w:ascii="Times New Roman"/>
          <w:b w:val="false"/>
          <w:i w:val="false"/>
          <w:color w:val="000000"/>
          <w:sz w:val="28"/>
        </w:rPr>
        <w:t>
      2. Комитету труда, социальной защиты и миграции Министерства труда и социальной защиты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p>
          <w:p>
            <w:pPr>
              <w:spacing w:after="20"/>
              <w:ind w:left="20"/>
              <w:jc w:val="both"/>
            </w:pP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образования и</w:t>
      </w:r>
    </w:p>
    <w:p>
      <w:pPr>
        <w:spacing w:after="0"/>
        <w:ind w:left="0"/>
        <w:jc w:val="both"/>
      </w:pPr>
      <w:r>
        <w:rPr>
          <w:rFonts w:ascii="Times New Roman"/>
          <w:b w:val="false"/>
          <w:i w:val="false"/>
          <w:color w:val="000000"/>
          <w:sz w:val="28"/>
        </w:rPr>
        <w:t>науки 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индустрии и </w:t>
      </w:r>
    </w:p>
    <w:p>
      <w:pPr>
        <w:spacing w:after="0"/>
        <w:ind w:left="0"/>
        <w:jc w:val="both"/>
      </w:pPr>
      <w:r>
        <w:rPr>
          <w:rFonts w:ascii="Times New Roman"/>
          <w:b w:val="false"/>
          <w:i w:val="false"/>
          <w:color w:val="000000"/>
          <w:sz w:val="28"/>
        </w:rPr>
        <w:t xml:space="preserve">инфраструктурного развития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иностранных дел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2021 года № 78</w:t>
            </w:r>
          </w:p>
        </w:tc>
      </w:tr>
    </w:tbl>
    <w:bookmarkStart w:name="z22" w:id="16"/>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w:t>
      </w:r>
    </w:p>
    <w:bookmarkEnd w:id="16"/>
    <w:bookmarkStart w:name="z23" w:id="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328-Ө-М "Об утверждении Правил и сроков первичного расселения этнических казахов и членов их семей, по их желанию, до присвоения статуса оралмана, а также внутренних мигрантов в случае переселения в рамках региональной квоты приема переселенцев в центрах временного размещения" (зарегистрирован в Реестре государственной регистрации нормативных правовых актов за № 8599, опубликован в газете "Казахстанская правда" от 24 августа 2013 года за № 259 (27533):</w:t>
      </w:r>
    </w:p>
    <w:bookmarkEnd w:id="17"/>
    <w:bookmarkStart w:name="z24" w:id="18"/>
    <w:p>
      <w:pPr>
        <w:spacing w:after="0"/>
        <w:ind w:left="0"/>
        <w:jc w:val="both"/>
      </w:pPr>
      <w:r>
        <w:rPr>
          <w:rFonts w:ascii="Times New Roman"/>
          <w:b w:val="false"/>
          <w:i w:val="false"/>
          <w:color w:val="000000"/>
          <w:sz w:val="28"/>
        </w:rPr>
        <w:t>
      заголовок изложить в следующей редакции:</w:t>
      </w:r>
    </w:p>
    <w:bookmarkEnd w:id="18"/>
    <w:bookmarkStart w:name="z25" w:id="19"/>
    <w:p>
      <w:pPr>
        <w:spacing w:after="0"/>
        <w:ind w:left="0"/>
        <w:jc w:val="both"/>
      </w:pPr>
      <w:r>
        <w:rPr>
          <w:rFonts w:ascii="Times New Roman"/>
          <w:b w:val="false"/>
          <w:i w:val="false"/>
          <w:color w:val="000000"/>
          <w:sz w:val="28"/>
        </w:rPr>
        <w:t>
      "Об утверждении Правил и сроков первичного расселения этнических казахов и членов их семей, по их желанию, до присвоения статуса кандаса, а также внутренних мигрантов в случае переселения в рамках региональной квоты приема переселенцев в центрах временного размещения";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"1. Утвердить прилагаемые Правила первичного расселения этнических казахов до присвоения статуса кандаса и внутренних мигрантов, в случае переселения в рамках региональной квоты приема переселенцев, а также членов их семей по их желанию, в центрах временного размещения.";</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первичного расселения этнических казахов и членов их семей, по их желанию, до присвоения статуса оралмана, а также внутренних мигрантов в случае переселения в рамках региональной квоты приема переселенцев в центрах временного размещения, утвержденных указанным приказом:</w:t>
      </w:r>
    </w:p>
    <w:bookmarkEnd w:id="21"/>
    <w:bookmarkStart w:name="z29" w:id="22"/>
    <w:p>
      <w:pPr>
        <w:spacing w:after="0"/>
        <w:ind w:left="0"/>
        <w:jc w:val="both"/>
      </w:pPr>
      <w:r>
        <w:rPr>
          <w:rFonts w:ascii="Times New Roman"/>
          <w:b w:val="false"/>
          <w:i w:val="false"/>
          <w:color w:val="000000"/>
          <w:sz w:val="28"/>
        </w:rPr>
        <w:t>
      заголовок изложить в следующей редакции:</w:t>
      </w:r>
    </w:p>
    <w:bookmarkEnd w:id="22"/>
    <w:bookmarkStart w:name="z30" w:id="23"/>
    <w:p>
      <w:pPr>
        <w:spacing w:after="0"/>
        <w:ind w:left="0"/>
        <w:jc w:val="both"/>
      </w:pPr>
      <w:r>
        <w:rPr>
          <w:rFonts w:ascii="Times New Roman"/>
          <w:b w:val="false"/>
          <w:i w:val="false"/>
          <w:color w:val="000000"/>
          <w:sz w:val="28"/>
        </w:rPr>
        <w:t>
      "Правила и сроки первичного расселения этнических казахов и членов их семей, по их желанию, до присвоения статуса кандаса, а также внутренних мигрантов в случае переселения в рамках региональной квоты приема переселенцев в центрах временного размещения";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xml:space="preserve">
      "1. Настоящие Правила и сроки первичного расселения этнических казахов и членов их семей, по их желанию, до присвоения статуса кандаса, а также внутренних мигрантов в случае переселения в рамках региональной квоты приема переселенцев в центрах временного размещения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от 2011 года 22 июля "О миграции населения" (далее – Закон) и определяют порядок первичного расселения и срок пребывания этнических казахов и переселенцев, а также членов их семей в центрах временного размещения.";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"11. Этнический казах и члены его семьи проживают в Центре до получения статуса кандаса, переселенец и члены его семьи до заключения трудового договора с работодателем, не более 10 календарных дней.</w:t>
      </w:r>
    </w:p>
    <w:bookmarkEnd w:id="25"/>
    <w:bookmarkStart w:name="z35" w:id="26"/>
    <w:p>
      <w:pPr>
        <w:spacing w:after="0"/>
        <w:ind w:left="0"/>
        <w:jc w:val="both"/>
      </w:pPr>
      <w:r>
        <w:rPr>
          <w:rFonts w:ascii="Times New Roman"/>
          <w:b w:val="false"/>
          <w:i w:val="false"/>
          <w:color w:val="000000"/>
          <w:sz w:val="28"/>
        </w:rPr>
        <w:t>
      12. Этнический казах и члены его семьи со дня присвоения либо отказа в присвоении статуса кандаса, переселенец и члены его семьи со дня заключения трудового договора или в случае отказа в заключения трудового договора с работодателем освобождают предоставленное им помещение в Центре не позднее пяти календарных дней.";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(далее – Перечень).</w:t>
      </w:r>
    </w:p>
    <w:bookmarkStart w:name="z37"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правый верхний угол изложить в следующей редакции: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и</w:t>
            </w:r>
            <w:r>
              <w:br/>
            </w:r>
            <w:r>
              <w:rPr>
                <w:rFonts w:ascii="Times New Roman"/>
                <w:b w:val="false"/>
                <w:i w:val="false"/>
                <w:color w:val="000000"/>
                <w:sz w:val="20"/>
              </w:rPr>
              <w:t xml:space="preserve">срокам первичного расселения </w:t>
            </w:r>
            <w:r>
              <w:br/>
            </w:r>
            <w:r>
              <w:rPr>
                <w:rFonts w:ascii="Times New Roman"/>
                <w:b w:val="false"/>
                <w:i w:val="false"/>
                <w:color w:val="000000"/>
                <w:sz w:val="20"/>
              </w:rPr>
              <w:t xml:space="preserve">этнических казахов и членов их </w:t>
            </w:r>
            <w:r>
              <w:br/>
            </w:r>
            <w:r>
              <w:rPr>
                <w:rFonts w:ascii="Times New Roman"/>
                <w:b w:val="false"/>
                <w:i w:val="false"/>
                <w:color w:val="000000"/>
                <w:sz w:val="20"/>
              </w:rPr>
              <w:t xml:space="preserve">семей, по их желанию, до </w:t>
            </w:r>
            <w:r>
              <w:br/>
            </w:r>
            <w:r>
              <w:rPr>
                <w:rFonts w:ascii="Times New Roman"/>
                <w:b w:val="false"/>
                <w:i w:val="false"/>
                <w:color w:val="000000"/>
                <w:sz w:val="20"/>
              </w:rPr>
              <w:t>присвоения статуса кандаса, а</w:t>
            </w:r>
            <w:r>
              <w:br/>
            </w:r>
            <w:r>
              <w:rPr>
                <w:rFonts w:ascii="Times New Roman"/>
                <w:b w:val="false"/>
                <w:i w:val="false"/>
                <w:color w:val="000000"/>
                <w:sz w:val="20"/>
              </w:rPr>
              <w:t xml:space="preserve">также внутренних мигрантов в </w:t>
            </w:r>
            <w:r>
              <w:br/>
            </w:r>
            <w:r>
              <w:rPr>
                <w:rFonts w:ascii="Times New Roman"/>
                <w:b w:val="false"/>
                <w:i w:val="false"/>
                <w:color w:val="000000"/>
                <w:sz w:val="20"/>
              </w:rPr>
              <w:t xml:space="preserve">случае переселения в рамках </w:t>
            </w:r>
            <w:r>
              <w:br/>
            </w:r>
            <w:r>
              <w:rPr>
                <w:rFonts w:ascii="Times New Roman"/>
                <w:b w:val="false"/>
                <w:i w:val="false"/>
                <w:color w:val="000000"/>
                <w:sz w:val="20"/>
              </w:rPr>
              <w:t xml:space="preserve">региональной квоты приема </w:t>
            </w:r>
            <w:r>
              <w:br/>
            </w:r>
            <w:r>
              <w:rPr>
                <w:rFonts w:ascii="Times New Roman"/>
                <w:b w:val="false"/>
                <w:i w:val="false"/>
                <w:color w:val="000000"/>
                <w:sz w:val="20"/>
              </w:rPr>
              <w:t xml:space="preserve">переселенцев в центрах </w:t>
            </w:r>
            <w:r>
              <w:br/>
            </w:r>
            <w:r>
              <w:rPr>
                <w:rFonts w:ascii="Times New Roman"/>
                <w:b w:val="false"/>
                <w:i w:val="false"/>
                <w:color w:val="000000"/>
                <w:sz w:val="20"/>
              </w:rPr>
              <w:t>временного размещения"</w:t>
            </w:r>
          </w:p>
        </w:tc>
      </w:tr>
    </w:tbl>
    <w:bookmarkStart w:name="z40"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29"/>
    <w:bookmarkStart w:name="z41" w:id="30"/>
    <w:p>
      <w:pPr>
        <w:spacing w:after="0"/>
        <w:ind w:left="0"/>
        <w:jc w:val="both"/>
      </w:pPr>
      <w:r>
        <w:rPr>
          <w:rFonts w:ascii="Times New Roman"/>
          <w:b w:val="false"/>
          <w:i w:val="false"/>
          <w:color w:val="000000"/>
          <w:sz w:val="28"/>
        </w:rPr>
        <w:t>
      правый верхний угол изложить в следующей редакции:</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и </w:t>
            </w:r>
            <w:r>
              <w:br/>
            </w:r>
            <w:r>
              <w:rPr>
                <w:rFonts w:ascii="Times New Roman"/>
                <w:b w:val="false"/>
                <w:i w:val="false"/>
                <w:color w:val="000000"/>
                <w:sz w:val="20"/>
              </w:rPr>
              <w:t xml:space="preserve">срокам первичного расселения </w:t>
            </w:r>
            <w:r>
              <w:br/>
            </w:r>
            <w:r>
              <w:rPr>
                <w:rFonts w:ascii="Times New Roman"/>
                <w:b w:val="false"/>
                <w:i w:val="false"/>
                <w:color w:val="000000"/>
                <w:sz w:val="20"/>
              </w:rPr>
              <w:t xml:space="preserve">этнических казахов и членов их </w:t>
            </w:r>
            <w:r>
              <w:br/>
            </w:r>
            <w:r>
              <w:rPr>
                <w:rFonts w:ascii="Times New Roman"/>
                <w:b w:val="false"/>
                <w:i w:val="false"/>
                <w:color w:val="000000"/>
                <w:sz w:val="20"/>
              </w:rPr>
              <w:t xml:space="preserve">семей, по их желанию, до </w:t>
            </w:r>
            <w:r>
              <w:br/>
            </w:r>
            <w:r>
              <w:rPr>
                <w:rFonts w:ascii="Times New Roman"/>
                <w:b w:val="false"/>
                <w:i w:val="false"/>
                <w:color w:val="000000"/>
                <w:sz w:val="20"/>
              </w:rPr>
              <w:t>присвоения статуса кандаса, а</w:t>
            </w:r>
            <w:r>
              <w:br/>
            </w:r>
            <w:r>
              <w:rPr>
                <w:rFonts w:ascii="Times New Roman"/>
                <w:b w:val="false"/>
                <w:i w:val="false"/>
                <w:color w:val="000000"/>
                <w:sz w:val="20"/>
              </w:rPr>
              <w:t xml:space="preserve">также внутренних мигрантов в </w:t>
            </w:r>
            <w:r>
              <w:br/>
            </w:r>
            <w:r>
              <w:rPr>
                <w:rFonts w:ascii="Times New Roman"/>
                <w:b w:val="false"/>
                <w:i w:val="false"/>
                <w:color w:val="000000"/>
                <w:sz w:val="20"/>
              </w:rPr>
              <w:t xml:space="preserve">случае переселения в рамках </w:t>
            </w:r>
            <w:r>
              <w:br/>
            </w:r>
            <w:r>
              <w:rPr>
                <w:rFonts w:ascii="Times New Roman"/>
                <w:b w:val="false"/>
                <w:i w:val="false"/>
                <w:color w:val="000000"/>
                <w:sz w:val="20"/>
              </w:rPr>
              <w:t xml:space="preserve">региональной квоты приема </w:t>
            </w:r>
            <w:r>
              <w:br/>
            </w:r>
            <w:r>
              <w:rPr>
                <w:rFonts w:ascii="Times New Roman"/>
                <w:b w:val="false"/>
                <w:i w:val="false"/>
                <w:color w:val="000000"/>
                <w:sz w:val="20"/>
              </w:rPr>
              <w:t xml:space="preserve">переселенцев в центрах </w:t>
            </w:r>
            <w:r>
              <w:br/>
            </w:r>
            <w:r>
              <w:rPr>
                <w:rFonts w:ascii="Times New Roman"/>
                <w:b w:val="false"/>
                <w:i w:val="false"/>
                <w:color w:val="000000"/>
                <w:sz w:val="20"/>
              </w:rPr>
              <w:t>временного размещения".</w:t>
            </w:r>
          </w:p>
        </w:tc>
      </w:tr>
    </w:tbl>
    <w:bookmarkStart w:name="z43" w:id="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330-Ө-М "Об утверждении Правил деятельности центров адаптации и интеграции оралманов, Правил деятельности центров временного размещения" (зарегистрирован в Реестре государственной регистрации нормативных правовых актов за № 8601, опубликован в газете "Казахстанская правда" от 27 августа 2013 года за № 260 (27534):</w:t>
      </w:r>
    </w:p>
    <w:bookmarkEnd w:id="31"/>
    <w:bookmarkStart w:name="z44" w:id="32"/>
    <w:p>
      <w:pPr>
        <w:spacing w:after="0"/>
        <w:ind w:left="0"/>
        <w:jc w:val="both"/>
      </w:pPr>
      <w:r>
        <w:rPr>
          <w:rFonts w:ascii="Times New Roman"/>
          <w:b w:val="false"/>
          <w:i w:val="false"/>
          <w:color w:val="000000"/>
          <w:sz w:val="28"/>
        </w:rPr>
        <w:t>
      заголовок изложить в следующей редакции:</w:t>
      </w:r>
    </w:p>
    <w:bookmarkEnd w:id="32"/>
    <w:bookmarkStart w:name="z45" w:id="33"/>
    <w:p>
      <w:pPr>
        <w:spacing w:after="0"/>
        <w:ind w:left="0"/>
        <w:jc w:val="both"/>
      </w:pPr>
      <w:r>
        <w:rPr>
          <w:rFonts w:ascii="Times New Roman"/>
          <w:b w:val="false"/>
          <w:i w:val="false"/>
          <w:color w:val="000000"/>
          <w:sz w:val="28"/>
        </w:rPr>
        <w:t>
      "Об утверждении Правил деятельности центров адаптации и интеграции кандасов, Правил деятельности центров временного размещения";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47" w:id="34"/>
    <w:p>
      <w:pPr>
        <w:spacing w:after="0"/>
        <w:ind w:left="0"/>
        <w:jc w:val="both"/>
      </w:pPr>
      <w:r>
        <w:rPr>
          <w:rFonts w:ascii="Times New Roman"/>
          <w:b w:val="false"/>
          <w:i w:val="false"/>
          <w:color w:val="000000"/>
          <w:sz w:val="28"/>
        </w:rPr>
        <w:t>
      "1) Правила деятельности центров адаптации и интеграции кандасов, согласно приложению 1 к настоящему приказу;";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деятельности центров адаптации и интеграции оралманов,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49"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центров временного размещения, утвержденных указанным приказом:</w:t>
      </w:r>
    </w:p>
    <w:bookmarkEnd w:id="35"/>
    <w:bookmarkStart w:name="z50" w:id="3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6"/>
    <w:bookmarkStart w:name="z51" w:id="37"/>
    <w:p>
      <w:pPr>
        <w:spacing w:after="0"/>
        <w:ind w:left="0"/>
        <w:jc w:val="both"/>
      </w:pPr>
      <w:r>
        <w:rPr>
          <w:rFonts w:ascii="Times New Roman"/>
          <w:b w:val="false"/>
          <w:i w:val="false"/>
          <w:color w:val="000000"/>
          <w:sz w:val="28"/>
        </w:rPr>
        <w:t>
      "2) центр временного размещения (далее – Центр) – жилище, предназначенное для временного проживания этнических казахов и членов их семей до получения статуса кандаса;";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3" w:id="38"/>
    <w:p>
      <w:pPr>
        <w:spacing w:after="0"/>
        <w:ind w:left="0"/>
        <w:jc w:val="both"/>
      </w:pPr>
      <w:r>
        <w:rPr>
          <w:rFonts w:ascii="Times New Roman"/>
          <w:b w:val="false"/>
          <w:i w:val="false"/>
          <w:color w:val="000000"/>
          <w:sz w:val="28"/>
        </w:rPr>
        <w:t>
      "5. В Центре бесплатно размещаются этнические казахи и переселенцы, а также члены их семей для проживания на временной основе (этнический казах и члены его семьи проживают в Центре до получения статуса кандаса, переселенец и члены его семьи до заключения трудового договора с работодателем, но не более 10 календарных дней однократно).".</w:t>
      </w:r>
    </w:p>
    <w:bookmarkEnd w:id="38"/>
    <w:bookmarkStart w:name="z54" w:id="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331-Ө-М "Об утверждении Правил и сроков проживания оралманов и членов их семей в Центре адаптации и интеграции оралманов, а также Правил оказания оралманам и членам их семей адаптационных и интеграционных услуг" (зарегистрирован в Реестре государственной регистрации нормативных правовых актов за № 8600, опубликован в газете "Казахстанская правда" от 27 августа 2013 года за № 260):</w:t>
      </w:r>
    </w:p>
    <w:bookmarkEnd w:id="39"/>
    <w:bookmarkStart w:name="z55" w:id="40"/>
    <w:p>
      <w:pPr>
        <w:spacing w:after="0"/>
        <w:ind w:left="0"/>
        <w:jc w:val="both"/>
      </w:pPr>
      <w:r>
        <w:rPr>
          <w:rFonts w:ascii="Times New Roman"/>
          <w:b w:val="false"/>
          <w:i w:val="false"/>
          <w:color w:val="000000"/>
          <w:sz w:val="28"/>
        </w:rPr>
        <w:t>
      заголовок изложить в следующей редакции:</w:t>
      </w:r>
    </w:p>
    <w:bookmarkEnd w:id="40"/>
    <w:bookmarkStart w:name="z56" w:id="41"/>
    <w:p>
      <w:pPr>
        <w:spacing w:after="0"/>
        <w:ind w:left="0"/>
        <w:jc w:val="both"/>
      </w:pPr>
      <w:r>
        <w:rPr>
          <w:rFonts w:ascii="Times New Roman"/>
          <w:b w:val="false"/>
          <w:i w:val="false"/>
          <w:color w:val="000000"/>
          <w:sz w:val="28"/>
        </w:rPr>
        <w:t>
      "Об утверждении Правил и сроков проживания кандасов и членов их семей в Центре адаптации и интеграции кандасов, а также Правил оказания кандасам и членам их семей адаптационных и интеграционных услуг";</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8" w:id="42"/>
    <w:p>
      <w:pPr>
        <w:spacing w:after="0"/>
        <w:ind w:left="0"/>
        <w:jc w:val="both"/>
      </w:pPr>
      <w:r>
        <w:rPr>
          <w:rFonts w:ascii="Times New Roman"/>
          <w:b w:val="false"/>
          <w:i w:val="false"/>
          <w:color w:val="000000"/>
          <w:sz w:val="28"/>
        </w:rPr>
        <w:t>
      "1. Утвердить:</w:t>
      </w:r>
    </w:p>
    <w:bookmarkEnd w:id="42"/>
    <w:bookmarkStart w:name="z59" w:id="43"/>
    <w:p>
      <w:pPr>
        <w:spacing w:after="0"/>
        <w:ind w:left="0"/>
        <w:jc w:val="both"/>
      </w:pPr>
      <w:r>
        <w:rPr>
          <w:rFonts w:ascii="Times New Roman"/>
          <w:b w:val="false"/>
          <w:i w:val="false"/>
          <w:color w:val="000000"/>
          <w:sz w:val="28"/>
        </w:rPr>
        <w:t>
      1) Правила и сроки проживания кандасов и членов их семей в Центре адаптации и интеграции кандасов согласно приложению 1 к настоящему приказу;</w:t>
      </w:r>
    </w:p>
    <w:bookmarkEnd w:id="43"/>
    <w:bookmarkStart w:name="z60" w:id="44"/>
    <w:p>
      <w:pPr>
        <w:spacing w:after="0"/>
        <w:ind w:left="0"/>
        <w:jc w:val="both"/>
      </w:pPr>
      <w:r>
        <w:rPr>
          <w:rFonts w:ascii="Times New Roman"/>
          <w:b w:val="false"/>
          <w:i w:val="false"/>
          <w:color w:val="000000"/>
          <w:sz w:val="28"/>
        </w:rPr>
        <w:t>
      2) Правила оказания кандасам и членам их семей адаптационных и интеграционных услуг согласно приложению 2 к настоящему приказу.";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сроки проживания кандасов и членов их семей в центре адаптации и интеграции кандасов,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оралманам и членам их семей адаптационных и интеграционных услуг,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63" w:id="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 (зарегистрирован в Реестре государственной регистрации нормативных правовых актов за № 8749, опубликован в газете "Казахстанская правда" от 22 января 2014 года за № 14 (27635):</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персональных данных, необходимых и достаточных для выполнения осуществляемых задач, утвержденных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65" w:id="4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и социального развития Республики Казахстан от 11 декабря 2014 года № 312 "Об утверждении форм, предназначенных для сбора административных данных и пояснений по их заполнению" (зарегистрирован в Реестре государственной регистрации нормативных правовых актов за № 10090, опубликован в газете "Казахстанская правда" от 21 января 2015 года за № 12 (27888):</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7" w:id="47"/>
    <w:p>
      <w:pPr>
        <w:spacing w:after="0"/>
        <w:ind w:left="0"/>
        <w:jc w:val="both"/>
      </w:pPr>
      <w:r>
        <w:rPr>
          <w:rFonts w:ascii="Times New Roman"/>
          <w:b w:val="false"/>
          <w:i w:val="false"/>
          <w:color w:val="000000"/>
          <w:sz w:val="28"/>
        </w:rPr>
        <w:t>
      "1. Утвердить:</w:t>
      </w:r>
    </w:p>
    <w:bookmarkEnd w:id="47"/>
    <w:bookmarkStart w:name="z68" w:id="48"/>
    <w:p>
      <w:pPr>
        <w:spacing w:after="0"/>
        <w:ind w:left="0"/>
        <w:jc w:val="both"/>
      </w:pPr>
      <w:r>
        <w:rPr>
          <w:rFonts w:ascii="Times New Roman"/>
          <w:b w:val="false"/>
          <w:i w:val="false"/>
          <w:color w:val="000000"/>
          <w:sz w:val="28"/>
        </w:rPr>
        <w:t>
      1) форму предназначенную для сбора административных данных "Информация по актуальности статуса кандасов" согласно приложению 1 к настоящему приказу;</w:t>
      </w:r>
    </w:p>
    <w:bookmarkEnd w:id="48"/>
    <w:bookmarkStart w:name="z69" w:id="49"/>
    <w:p>
      <w:pPr>
        <w:spacing w:after="0"/>
        <w:ind w:left="0"/>
        <w:jc w:val="both"/>
      </w:pPr>
      <w:r>
        <w:rPr>
          <w:rFonts w:ascii="Times New Roman"/>
          <w:b w:val="false"/>
          <w:i w:val="false"/>
          <w:color w:val="000000"/>
          <w:sz w:val="28"/>
        </w:rPr>
        <w:t>
      2) пояснение по заполнению формы административных данных "Информация по актуальности статуса кандасов" согласно приложению 2 к настоящему приказу;</w:t>
      </w:r>
    </w:p>
    <w:bookmarkEnd w:id="49"/>
    <w:bookmarkStart w:name="z70" w:id="50"/>
    <w:p>
      <w:pPr>
        <w:spacing w:after="0"/>
        <w:ind w:left="0"/>
        <w:jc w:val="both"/>
      </w:pPr>
      <w:r>
        <w:rPr>
          <w:rFonts w:ascii="Times New Roman"/>
          <w:b w:val="false"/>
          <w:i w:val="false"/>
          <w:color w:val="000000"/>
          <w:sz w:val="28"/>
        </w:rPr>
        <w:t>
      3) форму предназначенную для сбора административных данных "Информация по половозрастному составу и социальной поддержке кандасов" согласно приложению 3 к настоящему приказу;</w:t>
      </w:r>
    </w:p>
    <w:bookmarkEnd w:id="50"/>
    <w:bookmarkStart w:name="z71" w:id="51"/>
    <w:p>
      <w:pPr>
        <w:spacing w:after="0"/>
        <w:ind w:left="0"/>
        <w:jc w:val="both"/>
      </w:pPr>
      <w:r>
        <w:rPr>
          <w:rFonts w:ascii="Times New Roman"/>
          <w:b w:val="false"/>
          <w:i w:val="false"/>
          <w:color w:val="000000"/>
          <w:sz w:val="28"/>
        </w:rPr>
        <w:t>
      4) пояснение по заполнению формы административных данных "Информация по половозрастному составу и социальной поддержке кандасов" согласно приложению 4 к настоящему приказу;</w:t>
      </w:r>
    </w:p>
    <w:bookmarkEnd w:id="51"/>
    <w:bookmarkStart w:name="z72" w:id="52"/>
    <w:p>
      <w:pPr>
        <w:spacing w:after="0"/>
        <w:ind w:left="0"/>
        <w:jc w:val="both"/>
      </w:pPr>
      <w:r>
        <w:rPr>
          <w:rFonts w:ascii="Times New Roman"/>
          <w:b w:val="false"/>
          <w:i w:val="false"/>
          <w:color w:val="000000"/>
          <w:sz w:val="28"/>
        </w:rPr>
        <w:t>
      5) форму предназначенную для сбора административных данных "Информация по странам прибытия кандасов", согласно приложению 5 к настоящему приказу;</w:t>
      </w:r>
    </w:p>
    <w:bookmarkEnd w:id="52"/>
    <w:bookmarkStart w:name="z73" w:id="53"/>
    <w:p>
      <w:pPr>
        <w:spacing w:after="0"/>
        <w:ind w:left="0"/>
        <w:jc w:val="both"/>
      </w:pPr>
      <w:r>
        <w:rPr>
          <w:rFonts w:ascii="Times New Roman"/>
          <w:b w:val="false"/>
          <w:i w:val="false"/>
          <w:color w:val="000000"/>
          <w:sz w:val="28"/>
        </w:rPr>
        <w:t>
      6) пояснение по заполнению формы административных данных "Информация по странам прибытия кандасов" согласно приложению 6 к настоящему приказу;</w:t>
      </w:r>
    </w:p>
    <w:bookmarkEnd w:id="53"/>
    <w:bookmarkStart w:name="z74" w:id="54"/>
    <w:p>
      <w:pPr>
        <w:spacing w:after="0"/>
        <w:ind w:left="0"/>
        <w:jc w:val="both"/>
      </w:pPr>
      <w:r>
        <w:rPr>
          <w:rFonts w:ascii="Times New Roman"/>
          <w:b w:val="false"/>
          <w:i w:val="false"/>
          <w:color w:val="000000"/>
          <w:sz w:val="28"/>
        </w:rPr>
        <w:t>
      7) форму предназначенную для сбора административных "Информация по трудоспособности кандасов", согласно приложению 7 к настоящему приказу;</w:t>
      </w:r>
    </w:p>
    <w:bookmarkEnd w:id="54"/>
    <w:bookmarkStart w:name="z75" w:id="55"/>
    <w:p>
      <w:pPr>
        <w:spacing w:after="0"/>
        <w:ind w:left="0"/>
        <w:jc w:val="both"/>
      </w:pPr>
      <w:r>
        <w:rPr>
          <w:rFonts w:ascii="Times New Roman"/>
          <w:b w:val="false"/>
          <w:i w:val="false"/>
          <w:color w:val="000000"/>
          <w:sz w:val="28"/>
        </w:rPr>
        <w:t>
      8) пояснение по заполнению формы административных данных "Информация по трудоспособности кандасов" согласно приложению 8 к настоящему приказу;</w:t>
      </w:r>
    </w:p>
    <w:bookmarkEnd w:id="55"/>
    <w:bookmarkStart w:name="z76" w:id="56"/>
    <w:p>
      <w:pPr>
        <w:spacing w:after="0"/>
        <w:ind w:left="0"/>
        <w:jc w:val="both"/>
      </w:pPr>
      <w:r>
        <w:rPr>
          <w:rFonts w:ascii="Times New Roman"/>
          <w:b w:val="false"/>
          <w:i w:val="false"/>
          <w:color w:val="000000"/>
          <w:sz w:val="28"/>
        </w:rPr>
        <w:t>
      9) форму предназначенную для сбора административных данных "Информация по годам прибытия кандасов", согласно приложению 9 к настоящему приказу;</w:t>
      </w:r>
    </w:p>
    <w:bookmarkEnd w:id="56"/>
    <w:bookmarkStart w:name="z77" w:id="57"/>
    <w:p>
      <w:pPr>
        <w:spacing w:after="0"/>
        <w:ind w:left="0"/>
        <w:jc w:val="both"/>
      </w:pPr>
      <w:r>
        <w:rPr>
          <w:rFonts w:ascii="Times New Roman"/>
          <w:b w:val="false"/>
          <w:i w:val="false"/>
          <w:color w:val="000000"/>
          <w:sz w:val="28"/>
        </w:rPr>
        <w:t>
      10) пояснение по заполнению формы административных данных "Информация по годам прибытия кандасов" согласно приложению 10 к настоящему приказу.";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79"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58"/>
    <w:bookmarkStart w:name="z80" w:id="59"/>
    <w:p>
      <w:pPr>
        <w:spacing w:after="0"/>
        <w:ind w:left="0"/>
        <w:jc w:val="both"/>
      </w:pPr>
      <w:r>
        <w:rPr>
          <w:rFonts w:ascii="Times New Roman"/>
          <w:b w:val="false"/>
          <w:i w:val="false"/>
          <w:color w:val="000000"/>
          <w:sz w:val="28"/>
        </w:rPr>
        <w:t>
      заголовок изложить в следующей редакции:</w:t>
      </w:r>
    </w:p>
    <w:bookmarkEnd w:id="59"/>
    <w:bookmarkStart w:name="z81" w:id="60"/>
    <w:p>
      <w:pPr>
        <w:spacing w:after="0"/>
        <w:ind w:left="0"/>
        <w:jc w:val="both"/>
      </w:pPr>
      <w:r>
        <w:rPr>
          <w:rFonts w:ascii="Times New Roman"/>
          <w:b w:val="false"/>
          <w:i w:val="false"/>
          <w:color w:val="000000"/>
          <w:sz w:val="28"/>
        </w:rPr>
        <w:t>
      "Пояснение по заполнению формы административных данных "Информация по актуальности статуса кандасов" (индекс О-1, периодичность ежеквартально)";</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3" w:id="61"/>
    <w:p>
      <w:pPr>
        <w:spacing w:after="0"/>
        <w:ind w:left="0"/>
        <w:jc w:val="both"/>
      </w:pPr>
      <w:r>
        <w:rPr>
          <w:rFonts w:ascii="Times New Roman"/>
          <w:b w:val="false"/>
          <w:i w:val="false"/>
          <w:color w:val="000000"/>
          <w:sz w:val="28"/>
        </w:rPr>
        <w:t xml:space="preserve">
      "1. Настоящее пояснение по заполнению формы административных данных "Информация по актуальности статуса кандасов"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22 июля 2011 года "О миграции населения",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которая детализирует порядок заполнения формы предназначенной для сбора административных данных "Информация по актуальности статуса кандасов" (далее – Форма).";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Перечню.</w:t>
      </w:r>
    </w:p>
    <w:bookmarkStart w:name="z85" w:id="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опубликован в информационно-правовой системе "Әділет" 10 июня 2015 года):</w:t>
      </w:r>
    </w:p>
    <w:bookmarkEnd w:id="62"/>
    <w:bookmarkStart w:name="z86"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указанным приказом:</w:t>
      </w:r>
    </w:p>
    <w:bookmarkEnd w:id="63"/>
    <w:bookmarkStart w:name="z87" w:id="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4)</w:t>
      </w:r>
      <w:r>
        <w:rPr>
          <w:rFonts w:ascii="Times New Roman"/>
          <w:b w:val="false"/>
          <w:i w:val="false"/>
          <w:color w:val="000000"/>
          <w:sz w:val="28"/>
        </w:rPr>
        <w:t xml:space="preserve"> пункта 3 изложить в следующей редакции:</w:t>
      </w:r>
    </w:p>
    <w:bookmarkEnd w:id="64"/>
    <w:bookmarkStart w:name="z88" w:id="65"/>
    <w:p>
      <w:pPr>
        <w:spacing w:after="0"/>
        <w:ind w:left="0"/>
        <w:jc w:val="both"/>
      </w:pPr>
      <w:r>
        <w:rPr>
          <w:rFonts w:ascii="Times New Roman"/>
          <w:b w:val="false"/>
          <w:i w:val="false"/>
          <w:color w:val="000000"/>
          <w:sz w:val="28"/>
        </w:rPr>
        <w:t>
      "В случае обращения за назначением пенсий и государственных социальных пособий лиц, имеющих статус кандаса, для идентификации представляется удостоверение кандаса.";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64 изложить в следующей редакции:</w:t>
      </w:r>
    </w:p>
    <w:bookmarkStart w:name="z90" w:id="66"/>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 кандаса, в том числе из ИС;";</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Заместителя Премьер-Министра - Министра труда и социальной защиты населения РК от 21.06.2023 </w:t>
      </w:r>
      <w:r>
        <w:rPr>
          <w:rFonts w:ascii="Times New Roman"/>
          <w:b w:val="false"/>
          <w:i w:val="false"/>
          <w:color w:val="000000"/>
          <w:sz w:val="28"/>
        </w:rPr>
        <w:t>№ 227</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000000"/>
          <w:sz w:val="28"/>
        </w:rPr>
        <w:t>№ 234</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2" w:id="6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6 января 2016 года № 7 "Об утверждении Типовых правил оплаты единовременных пособий оралманам и членам их семей, переселившимся в Республику Казахстан вне региональной квоты приема оралманов" (зарегистрирован в Реестре государственной регистрации нормативных правовых актов за № 13047, опубликован в информационно-правовой системе "Әділет" 24 февраля 2016 года):</w:t>
      </w:r>
    </w:p>
    <w:bookmarkEnd w:id="67"/>
    <w:bookmarkStart w:name="z133" w:id="68"/>
    <w:p>
      <w:pPr>
        <w:spacing w:after="0"/>
        <w:ind w:left="0"/>
        <w:jc w:val="both"/>
      </w:pPr>
      <w:r>
        <w:rPr>
          <w:rFonts w:ascii="Times New Roman"/>
          <w:b w:val="false"/>
          <w:i w:val="false"/>
          <w:color w:val="000000"/>
          <w:sz w:val="28"/>
        </w:rPr>
        <w:t>
      заголовок изложить в следующей редакции:</w:t>
      </w:r>
    </w:p>
    <w:bookmarkEnd w:id="68"/>
    <w:bookmarkStart w:name="z134" w:id="69"/>
    <w:p>
      <w:pPr>
        <w:spacing w:after="0"/>
        <w:ind w:left="0"/>
        <w:jc w:val="both"/>
      </w:pPr>
      <w:r>
        <w:rPr>
          <w:rFonts w:ascii="Times New Roman"/>
          <w:b w:val="false"/>
          <w:i w:val="false"/>
          <w:color w:val="000000"/>
          <w:sz w:val="28"/>
        </w:rPr>
        <w:t>
      "Об утверждении Типовых правил оплаты единовременных пособий кандасам и членам их семей, переселившимся в Республику Казахстан вне региональной квоты приема кандасов";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6" w:id="70"/>
    <w:p>
      <w:pPr>
        <w:spacing w:after="0"/>
        <w:ind w:left="0"/>
        <w:jc w:val="both"/>
      </w:pPr>
      <w:r>
        <w:rPr>
          <w:rFonts w:ascii="Times New Roman"/>
          <w:b w:val="false"/>
          <w:i w:val="false"/>
          <w:color w:val="000000"/>
          <w:sz w:val="28"/>
        </w:rPr>
        <w:t>
      "1. Утвердить прилагаемые Типовые правила оплаты единовременных пособий кандасам и членам их семей, переселившимся в Республику Казахстан вне региональной квоты приема кандасов.";</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оплаты единовременных пособий оралманам и членам их семей, переселившимся в Республику Казахстан вне региональной квоты приема оралманов, утвержденные указанным приказом,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Перечню.</w:t>
      </w:r>
    </w:p>
    <w:bookmarkStart w:name="z138" w:id="7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15 января 2016 года № 19 "Об утверждении Правил предоставления статистической и иной отчетной информации Государственной корпорацией "Правительство для граждан" в сфере пенсионного и социального обеспечения" (зарегистрирован в Реестре государственной регистрации нормативных правовых актов за № 13197, опубликован в информационно-правовой системе "Әділет" 14 марта 2016 года):</w:t>
      </w:r>
    </w:p>
    <w:bookmarkEnd w:id="71"/>
    <w:bookmarkStart w:name="z139"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статистической и иной отчетной информации Государственной корпорацией "Правительство для граждан" в сфере пенсионного и социального обеспечения", утвержденных указанным приказом: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приказом Министра труда и социальной защиты населения РК от 26.12.2025 </w:t>
      </w:r>
      <w:r>
        <w:rPr>
          <w:rFonts w:ascii="Times New Roman"/>
          <w:b w:val="false"/>
          <w:i w:val="false"/>
          <w:color w:val="000000"/>
          <w:sz w:val="28"/>
        </w:rPr>
        <w:t>№ 419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000000"/>
          <w:sz w:val="28"/>
        </w:rPr>
        <w:t>№ 275</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приказом Заместителя Премьер-Министра - Министра труда и социальной защиты населения РК от 01.09.2023 </w:t>
      </w:r>
      <w:r>
        <w:rPr>
          <w:rFonts w:ascii="Times New Roman"/>
          <w:b w:val="false"/>
          <w:i w:val="false"/>
          <w:color w:val="00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приказом Министра труда и социальной защиты населения РК от 28.06.2024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Утратил силу приказом Министра труда и социальной защиты населения РК от 05.10.2023 </w:t>
      </w:r>
      <w:r>
        <w:rPr>
          <w:rFonts w:ascii="Times New Roman"/>
          <w:b w:val="false"/>
          <w:i w:val="false"/>
          <w:color w:val="00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7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25 марта 2020 года № 109 "О некоторых вопросах оказания государственных услуг в социально-трудовой сфере и обеспечения продуктово-бытовым набором некоторых категорий населения на период чрезвычайного положения" (зарегистрирован в Реестре государственной регистрации нормативных правовых актов за № 20164, опубликован в Эталонном контрольном банке нормативных правовых актов Республики Казахстан 26 марта 2020 года):</w:t>
      </w:r>
    </w:p>
    <w:bookmarkEnd w:id="73"/>
    <w:bookmarkStart w:name="z179"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некоторых государственных услуг в социально-трудовой сфере и порядка обеспечения продуктово-бытовым набором некоторых категорий населения на период чрезвычайного положения и ограничительных мероприятий, утвержденных указанным приказом: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1 изложить в следующей редакции:</w:t>
      </w:r>
    </w:p>
    <w:bookmarkStart w:name="z181" w:id="75"/>
    <w:p>
      <w:pPr>
        <w:spacing w:after="0"/>
        <w:ind w:left="0"/>
        <w:jc w:val="both"/>
      </w:pPr>
      <w:r>
        <w:rPr>
          <w:rFonts w:ascii="Times New Roman"/>
          <w:b w:val="false"/>
          <w:i w:val="false"/>
          <w:color w:val="000000"/>
          <w:sz w:val="28"/>
        </w:rPr>
        <w:t>
      "14) присвоение или продление статуса кандаса;".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000000"/>
          <w:sz w:val="28"/>
        </w:rPr>
        <w:t>№ 237</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приказом Заместителя Премьер-Министра - Министра труда и социальной защиты населения РК от 21.06.2023 </w:t>
      </w:r>
      <w:r>
        <w:rPr>
          <w:rFonts w:ascii="Times New Roman"/>
          <w:b w:val="false"/>
          <w:i w:val="false"/>
          <w:color w:val="000000"/>
          <w:sz w:val="28"/>
        </w:rPr>
        <w:t>№ 229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и срокам </w:t>
            </w:r>
            <w:r>
              <w:br/>
            </w:r>
            <w:r>
              <w:rPr>
                <w:rFonts w:ascii="Times New Roman"/>
                <w:b w:val="false"/>
                <w:i w:val="false"/>
                <w:color w:val="000000"/>
                <w:sz w:val="20"/>
              </w:rPr>
              <w:t xml:space="preserve">первичного расселения </w:t>
            </w:r>
            <w:r>
              <w:br/>
            </w:r>
            <w:r>
              <w:rPr>
                <w:rFonts w:ascii="Times New Roman"/>
                <w:b w:val="false"/>
                <w:i w:val="false"/>
                <w:color w:val="000000"/>
                <w:sz w:val="20"/>
              </w:rPr>
              <w:t xml:space="preserve">этнических казахов и членов их </w:t>
            </w:r>
            <w:r>
              <w:br/>
            </w:r>
            <w:r>
              <w:rPr>
                <w:rFonts w:ascii="Times New Roman"/>
                <w:b w:val="false"/>
                <w:i w:val="false"/>
                <w:color w:val="000000"/>
                <w:sz w:val="20"/>
              </w:rPr>
              <w:t xml:space="preserve">семей, по их желанию, до </w:t>
            </w:r>
            <w:r>
              <w:br/>
            </w:r>
            <w:r>
              <w:rPr>
                <w:rFonts w:ascii="Times New Roman"/>
                <w:b w:val="false"/>
                <w:i w:val="false"/>
                <w:color w:val="000000"/>
                <w:sz w:val="20"/>
              </w:rPr>
              <w:t>присвоения статуса кандаса, а</w:t>
            </w:r>
            <w:r>
              <w:br/>
            </w:r>
            <w:r>
              <w:rPr>
                <w:rFonts w:ascii="Times New Roman"/>
                <w:b w:val="false"/>
                <w:i w:val="false"/>
                <w:color w:val="000000"/>
                <w:sz w:val="20"/>
              </w:rPr>
              <w:t xml:space="preserve">также внутренних мигрантов в </w:t>
            </w:r>
            <w:r>
              <w:br/>
            </w:r>
            <w:r>
              <w:rPr>
                <w:rFonts w:ascii="Times New Roman"/>
                <w:b w:val="false"/>
                <w:i w:val="false"/>
                <w:color w:val="000000"/>
                <w:sz w:val="20"/>
              </w:rPr>
              <w:t xml:space="preserve">случае переселения в рамках </w:t>
            </w:r>
            <w:r>
              <w:br/>
            </w:r>
            <w:r>
              <w:rPr>
                <w:rFonts w:ascii="Times New Roman"/>
                <w:b w:val="false"/>
                <w:i w:val="false"/>
                <w:color w:val="000000"/>
                <w:sz w:val="20"/>
              </w:rPr>
              <w:t xml:space="preserve">региональной квоты приема </w:t>
            </w:r>
            <w:r>
              <w:br/>
            </w:r>
            <w:r>
              <w:rPr>
                <w:rFonts w:ascii="Times New Roman"/>
                <w:b w:val="false"/>
                <w:i w:val="false"/>
                <w:color w:val="000000"/>
                <w:sz w:val="20"/>
              </w:rPr>
              <w:t xml:space="preserve">переселенцев в центрах </w:t>
            </w:r>
            <w:r>
              <w:br/>
            </w:r>
            <w:r>
              <w:rPr>
                <w:rFonts w:ascii="Times New Roman"/>
                <w:b w:val="false"/>
                <w:i w:val="false"/>
                <w:color w:val="000000"/>
                <w:sz w:val="20"/>
              </w:rPr>
              <w:t>временного размещения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7" w:id="76"/>
      <w:r>
        <w:rPr>
          <w:rFonts w:ascii="Times New Roman"/>
          <w:b w:val="false"/>
          <w:i w:val="false"/>
          <w:color w:val="000000"/>
          <w:sz w:val="28"/>
        </w:rPr>
        <w:t>
                                                             Руководителю</w:t>
      </w:r>
    </w:p>
    <w:bookmarkEnd w:id="76"/>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(наименование местного</w:t>
      </w:r>
    </w:p>
    <w:p>
      <w:pPr>
        <w:spacing w:after="0"/>
        <w:ind w:left="0"/>
        <w:jc w:val="both"/>
      </w:pPr>
      <w:r>
        <w:rPr>
          <w:rFonts w:ascii="Times New Roman"/>
          <w:b w:val="false"/>
          <w:i w:val="false"/>
          <w:color w:val="000000"/>
          <w:sz w:val="28"/>
        </w:rPr>
        <w:t xml:space="preserve">                                                       исполнительного органа в</w:t>
      </w:r>
    </w:p>
    <w:p>
      <w:pPr>
        <w:spacing w:after="0"/>
        <w:ind w:left="0"/>
        <w:jc w:val="both"/>
      </w:pPr>
      <w:r>
        <w:rPr>
          <w:rFonts w:ascii="Times New Roman"/>
          <w:b w:val="false"/>
          <w:i w:val="false"/>
          <w:color w:val="000000"/>
          <w:sz w:val="28"/>
        </w:rPr>
        <w:t xml:space="preserve">                                                       области миграции населения)</w:t>
      </w:r>
    </w:p>
    <w:p>
      <w:pPr>
        <w:spacing w:after="0"/>
        <w:ind w:left="0"/>
        <w:jc w:val="both"/>
      </w:pPr>
      <w:r>
        <w:rPr>
          <w:rFonts w:ascii="Times New Roman"/>
          <w:b w:val="false"/>
          <w:i w:val="false"/>
          <w:color w:val="000000"/>
          <w:sz w:val="28"/>
        </w:rPr>
        <w:t xml:space="preserve">                                                       от _____________________</w:t>
      </w:r>
    </w:p>
    <w:p>
      <w:pPr>
        <w:spacing w:after="0"/>
        <w:ind w:left="0"/>
        <w:jc w:val="both"/>
      </w:pPr>
      <w:r>
        <w:rPr>
          <w:rFonts w:ascii="Times New Roman"/>
          <w:b w:val="false"/>
          <w:i w:val="false"/>
          <w:color w:val="000000"/>
          <w:sz w:val="28"/>
        </w:rPr>
        <w:t xml:space="preserve">                                                       (Фамилия, имя и при наличии</w:t>
      </w:r>
    </w:p>
    <w:p>
      <w:pPr>
        <w:spacing w:after="0"/>
        <w:ind w:left="0"/>
        <w:jc w:val="both"/>
      </w:pPr>
      <w:r>
        <w:rPr>
          <w:rFonts w:ascii="Times New Roman"/>
          <w:b w:val="false"/>
          <w:i w:val="false"/>
          <w:color w:val="000000"/>
          <w:sz w:val="28"/>
        </w:rPr>
        <w:t xml:space="preserve">                                                       отчество этнического казаха</w:t>
      </w:r>
    </w:p>
    <w:p>
      <w:pPr>
        <w:spacing w:after="0"/>
        <w:ind w:left="0"/>
        <w:jc w:val="both"/>
      </w:pPr>
      <w:r>
        <w:rPr>
          <w:rFonts w:ascii="Times New Roman"/>
          <w:b w:val="false"/>
          <w:i w:val="false"/>
          <w:color w:val="000000"/>
          <w:sz w:val="28"/>
        </w:rPr>
        <w:t xml:space="preserve">                                                       или переселенца)</w:t>
      </w:r>
    </w:p>
    <w:bookmarkStart w:name="z198" w:id="77"/>
    <w:p>
      <w:pPr>
        <w:spacing w:after="0"/>
        <w:ind w:left="0"/>
        <w:jc w:val="left"/>
      </w:pPr>
      <w:r>
        <w:rPr>
          <w:rFonts w:ascii="Times New Roman"/>
          <w:b/>
          <w:i w:val="false"/>
          <w:color w:val="000000"/>
        </w:rPr>
        <w:t xml:space="preserve"> Заявление</w:t>
      </w:r>
    </w:p>
    <w:bookmarkEnd w:id="77"/>
    <w:bookmarkStart w:name="z199" w:id="78"/>
    <w:p>
      <w:pPr>
        <w:spacing w:after="0"/>
        <w:ind w:left="0"/>
        <w:jc w:val="both"/>
      </w:pPr>
      <w:r>
        <w:rPr>
          <w:rFonts w:ascii="Times New Roman"/>
          <w:b w:val="false"/>
          <w:i w:val="false"/>
          <w:color w:val="000000"/>
          <w:sz w:val="28"/>
        </w:rPr>
        <w:t>
      Прошу Вас расселить меня и членов моей семьи в количестве ____ человек в Центр временного размещения до получения статуса кандаса и заключения трудового договора с работодателем, но не более 10 календарных дней однократно (нужное подчеркнуть).</w:t>
      </w:r>
    </w:p>
    <w:bookmarkEnd w:id="78"/>
    <w:p>
      <w:pPr>
        <w:spacing w:after="0"/>
        <w:ind w:left="0"/>
        <w:jc w:val="both"/>
      </w:pPr>
      <w:bookmarkStart w:name="z200" w:id="79"/>
      <w:r>
        <w:rPr>
          <w:rFonts w:ascii="Times New Roman"/>
          <w:b w:val="false"/>
          <w:i w:val="false"/>
          <w:color w:val="000000"/>
          <w:sz w:val="28"/>
        </w:rPr>
        <w:t>
      ___________ _______________</w:t>
      </w:r>
    </w:p>
    <w:bookmarkEnd w:id="79"/>
    <w:p>
      <w:pPr>
        <w:spacing w:after="0"/>
        <w:ind w:left="0"/>
        <w:jc w:val="both"/>
      </w:pPr>
      <w:r>
        <w:rPr>
          <w:rFonts w:ascii="Times New Roman"/>
          <w:b w:val="false"/>
          <w:i w:val="false"/>
          <w:color w:val="000000"/>
          <w:sz w:val="28"/>
        </w:rPr>
        <w:t xml:space="preserve">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2013 года № 330-Ө-М</w:t>
            </w:r>
          </w:p>
        </w:tc>
      </w:tr>
    </w:tbl>
    <w:bookmarkStart w:name="z203" w:id="80"/>
    <w:p>
      <w:pPr>
        <w:spacing w:after="0"/>
        <w:ind w:left="0"/>
        <w:jc w:val="left"/>
      </w:pPr>
      <w:r>
        <w:rPr>
          <w:rFonts w:ascii="Times New Roman"/>
          <w:b/>
          <w:i w:val="false"/>
          <w:color w:val="000000"/>
        </w:rPr>
        <w:t xml:space="preserve"> Правила деятельности центров адаптации и интеграции кандасов</w:t>
      </w:r>
    </w:p>
    <w:bookmarkEnd w:id="80"/>
    <w:bookmarkStart w:name="z204" w:id="81"/>
    <w:p>
      <w:pPr>
        <w:spacing w:after="0"/>
        <w:ind w:left="0"/>
        <w:jc w:val="left"/>
      </w:pPr>
      <w:r>
        <w:rPr>
          <w:rFonts w:ascii="Times New Roman"/>
          <w:b/>
          <w:i w:val="false"/>
          <w:color w:val="000000"/>
        </w:rPr>
        <w:t xml:space="preserve"> Глава 1. Общие положения</w:t>
      </w:r>
    </w:p>
    <w:bookmarkEnd w:id="81"/>
    <w:bookmarkStart w:name="z205" w:id="82"/>
    <w:p>
      <w:pPr>
        <w:spacing w:after="0"/>
        <w:ind w:left="0"/>
        <w:jc w:val="both"/>
      </w:pPr>
      <w:r>
        <w:rPr>
          <w:rFonts w:ascii="Times New Roman"/>
          <w:b w:val="false"/>
          <w:i w:val="false"/>
          <w:color w:val="000000"/>
          <w:sz w:val="28"/>
        </w:rPr>
        <w:t xml:space="preserve">
      1. Настоящие Правила деятельности центров адаптации и интеграции кандасов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11 Закона Республики Казахстан от 22 июля 2011 года "О миграции населения" (далее – Закон) и определяют порядок деятельности центров адаптации и интеграции кандасов.</w:t>
      </w:r>
    </w:p>
    <w:bookmarkEnd w:id="82"/>
    <w:bookmarkStart w:name="z206" w:id="8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3"/>
    <w:bookmarkStart w:name="z207" w:id="84"/>
    <w:p>
      <w:pPr>
        <w:spacing w:after="0"/>
        <w:ind w:left="0"/>
        <w:jc w:val="both"/>
      </w:pPr>
      <w:r>
        <w:rPr>
          <w:rFonts w:ascii="Times New Roman"/>
          <w:b w:val="false"/>
          <w:i w:val="false"/>
          <w:color w:val="000000"/>
          <w:sz w:val="28"/>
        </w:rPr>
        <w:t>
      1)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84"/>
    <w:bookmarkStart w:name="z208" w:id="85"/>
    <w:p>
      <w:pPr>
        <w:spacing w:after="0"/>
        <w:ind w:left="0"/>
        <w:jc w:val="both"/>
      </w:pPr>
      <w:r>
        <w:rPr>
          <w:rFonts w:ascii="Times New Roman"/>
          <w:b w:val="false"/>
          <w:i w:val="false"/>
          <w:color w:val="000000"/>
          <w:sz w:val="28"/>
        </w:rPr>
        <w:t>
      2) центр адаптации и интеграции кандасов (далее – Центр)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85"/>
    <w:bookmarkStart w:name="z209" w:id="86"/>
    <w:p>
      <w:pPr>
        <w:spacing w:after="0"/>
        <w:ind w:left="0"/>
        <w:jc w:val="both"/>
      </w:pPr>
      <w:r>
        <w:rPr>
          <w:rFonts w:ascii="Times New Roman"/>
          <w:b w:val="false"/>
          <w:i w:val="false"/>
          <w:color w:val="000000"/>
          <w:sz w:val="28"/>
        </w:rPr>
        <w:t xml:space="preserve">
      3)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86"/>
    <w:bookmarkStart w:name="z210" w:id="87"/>
    <w:p>
      <w:pPr>
        <w:spacing w:after="0"/>
        <w:ind w:left="0"/>
        <w:jc w:val="both"/>
      </w:pPr>
      <w:r>
        <w:rPr>
          <w:rFonts w:ascii="Times New Roman"/>
          <w:b w:val="false"/>
          <w:i w:val="false"/>
          <w:color w:val="000000"/>
          <w:sz w:val="28"/>
        </w:rPr>
        <w:t xml:space="preserve">
      3. Центр является государственным учреждением. Основной задачей Центра является обеспечение временного проживания кандасов и членов их семей с целью получение адаптационных и интеграционных услуг в соответствии с законодательством Республики Казахстан. </w:t>
      </w:r>
    </w:p>
    <w:bookmarkEnd w:id="87"/>
    <w:bookmarkStart w:name="z211" w:id="88"/>
    <w:p>
      <w:pPr>
        <w:spacing w:after="0"/>
        <w:ind w:left="0"/>
        <w:jc w:val="both"/>
      </w:pPr>
      <w:r>
        <w:rPr>
          <w:rFonts w:ascii="Times New Roman"/>
          <w:b w:val="false"/>
          <w:i w:val="false"/>
          <w:color w:val="000000"/>
          <w:sz w:val="28"/>
        </w:rPr>
        <w:t xml:space="preserve">
      4. Финансирование Центра осуществляется за счет средств государственного бюджета. </w:t>
      </w:r>
    </w:p>
    <w:bookmarkEnd w:id="88"/>
    <w:bookmarkStart w:name="z212" w:id="89"/>
    <w:p>
      <w:pPr>
        <w:spacing w:after="0"/>
        <w:ind w:left="0"/>
        <w:jc w:val="left"/>
      </w:pPr>
      <w:r>
        <w:rPr>
          <w:rFonts w:ascii="Times New Roman"/>
          <w:b/>
          <w:i w:val="false"/>
          <w:color w:val="000000"/>
        </w:rPr>
        <w:t xml:space="preserve"> Глава 2. Порядок деятельности Центра</w:t>
      </w:r>
    </w:p>
    <w:bookmarkEnd w:id="89"/>
    <w:bookmarkStart w:name="z213" w:id="90"/>
    <w:p>
      <w:pPr>
        <w:spacing w:after="0"/>
        <w:ind w:left="0"/>
        <w:jc w:val="both"/>
      </w:pPr>
      <w:r>
        <w:rPr>
          <w:rFonts w:ascii="Times New Roman"/>
          <w:b w:val="false"/>
          <w:i w:val="false"/>
          <w:color w:val="000000"/>
          <w:sz w:val="28"/>
        </w:rPr>
        <w:t>
      5. В Центре для проживания на временной основе бесплатно размещаются кандасы, а также члены их семей.</w:t>
      </w:r>
    </w:p>
    <w:bookmarkEnd w:id="90"/>
    <w:bookmarkStart w:name="z214" w:id="91"/>
    <w:p>
      <w:pPr>
        <w:spacing w:after="0"/>
        <w:ind w:left="0"/>
        <w:jc w:val="both"/>
      </w:pPr>
      <w:r>
        <w:rPr>
          <w:rFonts w:ascii="Times New Roman"/>
          <w:b w:val="false"/>
          <w:i w:val="false"/>
          <w:color w:val="000000"/>
          <w:sz w:val="28"/>
        </w:rPr>
        <w:t xml:space="preserve">
      6. Реорганизация и ликвидация Центра осуществляется в соответствии с гражданским законодательством Республики Казахстан. Центр пользуется правом юридического лица, имеет самостоятельный баланс, счета в банках в соответствии с финансовым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 </w:t>
      </w:r>
    </w:p>
    <w:bookmarkEnd w:id="91"/>
    <w:bookmarkStart w:name="z215" w:id="92"/>
    <w:p>
      <w:pPr>
        <w:spacing w:after="0"/>
        <w:ind w:left="0"/>
        <w:jc w:val="both"/>
      </w:pPr>
      <w:r>
        <w:rPr>
          <w:rFonts w:ascii="Times New Roman"/>
          <w:b w:val="false"/>
          <w:i w:val="false"/>
          <w:color w:val="000000"/>
          <w:sz w:val="28"/>
        </w:rPr>
        <w:t xml:space="preserve">
      7. В Центре создаются условия, направленные на скорейшую адаптацию и интеграцию кандасов в общество. </w:t>
      </w:r>
    </w:p>
    <w:bookmarkEnd w:id="92"/>
    <w:bookmarkStart w:name="z216" w:id="93"/>
    <w:p>
      <w:pPr>
        <w:spacing w:after="0"/>
        <w:ind w:left="0"/>
        <w:jc w:val="both"/>
      </w:pPr>
      <w:r>
        <w:rPr>
          <w:rFonts w:ascii="Times New Roman"/>
          <w:b w:val="false"/>
          <w:i w:val="false"/>
          <w:color w:val="000000"/>
          <w:sz w:val="28"/>
        </w:rPr>
        <w:t>
      8. Кандасам и членам их семей, проживающим в Центре бесплатно оказываются следующие услуги:</w:t>
      </w:r>
    </w:p>
    <w:bookmarkEnd w:id="93"/>
    <w:bookmarkStart w:name="z217" w:id="94"/>
    <w:p>
      <w:pPr>
        <w:spacing w:after="0"/>
        <w:ind w:left="0"/>
        <w:jc w:val="both"/>
      </w:pPr>
      <w:r>
        <w:rPr>
          <w:rFonts w:ascii="Times New Roman"/>
          <w:b w:val="false"/>
          <w:i w:val="false"/>
          <w:color w:val="000000"/>
          <w:sz w:val="28"/>
        </w:rPr>
        <w:t>
      1) предоставление информационных и справочных услуг;</w:t>
      </w:r>
    </w:p>
    <w:bookmarkEnd w:id="94"/>
    <w:bookmarkStart w:name="z218" w:id="95"/>
    <w:p>
      <w:pPr>
        <w:spacing w:after="0"/>
        <w:ind w:left="0"/>
        <w:jc w:val="both"/>
      </w:pPr>
      <w:r>
        <w:rPr>
          <w:rFonts w:ascii="Times New Roman"/>
          <w:b w:val="false"/>
          <w:i w:val="false"/>
          <w:color w:val="000000"/>
          <w:sz w:val="28"/>
        </w:rPr>
        <w:t>
      2) предоставление услуг по переводу;</w:t>
      </w:r>
    </w:p>
    <w:bookmarkEnd w:id="95"/>
    <w:bookmarkStart w:name="z219" w:id="96"/>
    <w:p>
      <w:pPr>
        <w:spacing w:after="0"/>
        <w:ind w:left="0"/>
        <w:jc w:val="both"/>
      </w:pPr>
      <w:r>
        <w:rPr>
          <w:rFonts w:ascii="Times New Roman"/>
          <w:b w:val="false"/>
          <w:i w:val="false"/>
          <w:color w:val="000000"/>
          <w:sz w:val="28"/>
        </w:rPr>
        <w:t>
      3) помощь в трудоустройстве, профессиональной подготовке, переподготовке и повышении квалификации;</w:t>
      </w:r>
    </w:p>
    <w:bookmarkEnd w:id="96"/>
    <w:bookmarkStart w:name="z220" w:id="97"/>
    <w:p>
      <w:pPr>
        <w:spacing w:after="0"/>
        <w:ind w:left="0"/>
        <w:jc w:val="both"/>
      </w:pPr>
      <w:r>
        <w:rPr>
          <w:rFonts w:ascii="Times New Roman"/>
          <w:b w:val="false"/>
          <w:i w:val="false"/>
          <w:color w:val="000000"/>
          <w:sz w:val="28"/>
        </w:rPr>
        <w:t>
      4) проведение курсов обучения по истории, культуре и традициям Республики Казахстан, основам законодательства и открытию малого бизнеса;</w:t>
      </w:r>
    </w:p>
    <w:bookmarkEnd w:id="97"/>
    <w:bookmarkStart w:name="z221" w:id="98"/>
    <w:p>
      <w:pPr>
        <w:spacing w:after="0"/>
        <w:ind w:left="0"/>
        <w:jc w:val="both"/>
      </w:pPr>
      <w:r>
        <w:rPr>
          <w:rFonts w:ascii="Times New Roman"/>
          <w:b w:val="false"/>
          <w:i w:val="false"/>
          <w:color w:val="000000"/>
          <w:sz w:val="28"/>
        </w:rPr>
        <w:t>
      5) проведение различных культурных мероприятий;</w:t>
      </w:r>
    </w:p>
    <w:bookmarkEnd w:id="98"/>
    <w:bookmarkStart w:name="z222" w:id="99"/>
    <w:p>
      <w:pPr>
        <w:spacing w:after="0"/>
        <w:ind w:left="0"/>
        <w:jc w:val="both"/>
      </w:pPr>
      <w:r>
        <w:rPr>
          <w:rFonts w:ascii="Times New Roman"/>
          <w:b w:val="false"/>
          <w:i w:val="false"/>
          <w:color w:val="000000"/>
          <w:sz w:val="28"/>
        </w:rPr>
        <w:t xml:space="preserve">
      6) оказание правовой помощи, (советы, консультации и помощь в регистрации, подаче заявления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15 января 2016 года № 20 "Об утверждении Правил включения в региональную квоту приема оралманов и переселенцев" (зарегистрирован в Реестре государственной регистрации нормативных актов № 13334), на включение в региональную квоту приема кандасов, получение гражданства, социальных пособий);</w:t>
      </w:r>
    </w:p>
    <w:bookmarkEnd w:id="99"/>
    <w:bookmarkStart w:name="z223" w:id="100"/>
    <w:p>
      <w:pPr>
        <w:spacing w:after="0"/>
        <w:ind w:left="0"/>
        <w:jc w:val="both"/>
      </w:pPr>
      <w:r>
        <w:rPr>
          <w:rFonts w:ascii="Times New Roman"/>
          <w:b w:val="false"/>
          <w:i w:val="false"/>
          <w:color w:val="000000"/>
          <w:sz w:val="28"/>
        </w:rPr>
        <w:t>
      7) содействие в вопросах приобретения казахстанского гражданства и документирования;</w:t>
      </w:r>
    </w:p>
    <w:bookmarkEnd w:id="100"/>
    <w:bookmarkStart w:name="z224" w:id="101"/>
    <w:p>
      <w:pPr>
        <w:spacing w:after="0"/>
        <w:ind w:left="0"/>
        <w:jc w:val="both"/>
      </w:pPr>
      <w:r>
        <w:rPr>
          <w:rFonts w:ascii="Times New Roman"/>
          <w:b w:val="false"/>
          <w:i w:val="false"/>
          <w:color w:val="000000"/>
          <w:sz w:val="28"/>
        </w:rPr>
        <w:t>
      8) содействие в получении гарантированного объема бесплатной медицинской помощи;</w:t>
      </w:r>
    </w:p>
    <w:bookmarkEnd w:id="101"/>
    <w:bookmarkStart w:name="z225" w:id="102"/>
    <w:p>
      <w:pPr>
        <w:spacing w:after="0"/>
        <w:ind w:left="0"/>
        <w:jc w:val="both"/>
      </w:pPr>
      <w:r>
        <w:rPr>
          <w:rFonts w:ascii="Times New Roman"/>
          <w:b w:val="false"/>
          <w:i w:val="false"/>
          <w:color w:val="000000"/>
          <w:sz w:val="28"/>
        </w:rPr>
        <w:t>
      9) обучение казахскому и русскому языкам;</w:t>
      </w:r>
    </w:p>
    <w:bookmarkEnd w:id="102"/>
    <w:bookmarkStart w:name="z226" w:id="103"/>
    <w:p>
      <w:pPr>
        <w:spacing w:after="0"/>
        <w:ind w:left="0"/>
        <w:jc w:val="both"/>
      </w:pPr>
      <w:r>
        <w:rPr>
          <w:rFonts w:ascii="Times New Roman"/>
          <w:b w:val="false"/>
          <w:i w:val="false"/>
          <w:color w:val="000000"/>
          <w:sz w:val="28"/>
        </w:rPr>
        <w:t>
      10) содействие в получении государственной адресной социальной помощи.</w:t>
      </w:r>
    </w:p>
    <w:bookmarkEnd w:id="103"/>
    <w:bookmarkStart w:name="z227" w:id="104"/>
    <w:p>
      <w:pPr>
        <w:spacing w:after="0"/>
        <w:ind w:left="0"/>
        <w:jc w:val="both"/>
      </w:pPr>
      <w:r>
        <w:rPr>
          <w:rFonts w:ascii="Times New Roman"/>
          <w:b w:val="false"/>
          <w:i w:val="false"/>
          <w:color w:val="000000"/>
          <w:sz w:val="28"/>
        </w:rPr>
        <w:t xml:space="preserve">
      9. Устройство Центра и содержание в нем кандасов должны отвечать требованиям, установленным законодательством Республики Казахстан в области обеспечения медицинского, санитарного благополучия, регулирования архитектурной, строительной деятельности, жилищных отношений и коммунального хозяйства. </w:t>
      </w:r>
    </w:p>
    <w:bookmarkEnd w:id="104"/>
    <w:bookmarkStart w:name="z228" w:id="105"/>
    <w:p>
      <w:pPr>
        <w:spacing w:after="0"/>
        <w:ind w:left="0"/>
        <w:jc w:val="both"/>
      </w:pPr>
      <w:r>
        <w:rPr>
          <w:rFonts w:ascii="Times New Roman"/>
          <w:b w:val="false"/>
          <w:i w:val="false"/>
          <w:color w:val="000000"/>
          <w:sz w:val="28"/>
        </w:rPr>
        <w:t>
      Центр обеспечивается методическими пособиями и материально-техническим оснащением, необходимым для проведения обучающих курсов кандасов.</w:t>
      </w:r>
    </w:p>
    <w:bookmarkEnd w:id="105"/>
    <w:bookmarkStart w:name="z229" w:id="106"/>
    <w:p>
      <w:pPr>
        <w:spacing w:after="0"/>
        <w:ind w:left="0"/>
        <w:jc w:val="both"/>
      </w:pPr>
      <w:r>
        <w:rPr>
          <w:rFonts w:ascii="Times New Roman"/>
          <w:b w:val="false"/>
          <w:i w:val="false"/>
          <w:color w:val="000000"/>
          <w:sz w:val="28"/>
        </w:rPr>
        <w:t xml:space="preserve">
      10.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 </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2013 года № 331-Ө-М</w:t>
            </w:r>
          </w:p>
        </w:tc>
      </w:tr>
    </w:tbl>
    <w:bookmarkStart w:name="z232" w:id="107"/>
    <w:p>
      <w:pPr>
        <w:spacing w:after="0"/>
        <w:ind w:left="0"/>
        <w:jc w:val="left"/>
      </w:pPr>
      <w:r>
        <w:rPr>
          <w:rFonts w:ascii="Times New Roman"/>
          <w:b/>
          <w:i w:val="false"/>
          <w:color w:val="000000"/>
        </w:rPr>
        <w:t xml:space="preserve"> Правила и сроки проживания кандасов и членов их семей в центре адаптации и интеграции кандасов</w:t>
      </w:r>
    </w:p>
    <w:bookmarkEnd w:id="107"/>
    <w:bookmarkStart w:name="z233" w:id="108"/>
    <w:p>
      <w:pPr>
        <w:spacing w:after="0"/>
        <w:ind w:left="0"/>
        <w:jc w:val="left"/>
      </w:pPr>
      <w:r>
        <w:rPr>
          <w:rFonts w:ascii="Times New Roman"/>
          <w:b/>
          <w:i w:val="false"/>
          <w:color w:val="000000"/>
        </w:rPr>
        <w:t xml:space="preserve"> Глава 1. Общие положения</w:t>
      </w:r>
    </w:p>
    <w:bookmarkEnd w:id="108"/>
    <w:bookmarkStart w:name="z234" w:id="109"/>
    <w:p>
      <w:pPr>
        <w:spacing w:after="0"/>
        <w:ind w:left="0"/>
        <w:jc w:val="both"/>
      </w:pPr>
      <w:r>
        <w:rPr>
          <w:rFonts w:ascii="Times New Roman"/>
          <w:b w:val="false"/>
          <w:i w:val="false"/>
          <w:color w:val="000000"/>
          <w:sz w:val="28"/>
        </w:rPr>
        <w:t xml:space="preserve">
      1. Настоящие Правила и сроки проживания кандасов и членов их семей в центре адаптации и интеграции кандасов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 Закона Республики Казахстан от 22 июля 2011 года "О миграции населения" и определяют порядок и сроки проживания кандасов и членов их семей в центре адаптации и интеграции кандасов.</w:t>
      </w:r>
    </w:p>
    <w:bookmarkEnd w:id="109"/>
    <w:bookmarkStart w:name="z235" w:id="1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0"/>
    <w:bookmarkStart w:name="z236" w:id="111"/>
    <w:p>
      <w:pPr>
        <w:spacing w:after="0"/>
        <w:ind w:left="0"/>
        <w:jc w:val="both"/>
      </w:pPr>
      <w:r>
        <w:rPr>
          <w:rFonts w:ascii="Times New Roman"/>
          <w:b w:val="false"/>
          <w:i w:val="false"/>
          <w:color w:val="000000"/>
          <w:sz w:val="28"/>
        </w:rPr>
        <w:t>
      1) направление – документ, выдаваемый местным исполнительным органом в области миграции населения кандасу и членам его семьи для заселения в Центр;</w:t>
      </w:r>
    </w:p>
    <w:bookmarkEnd w:id="111"/>
    <w:bookmarkStart w:name="z237" w:id="112"/>
    <w:p>
      <w:pPr>
        <w:spacing w:after="0"/>
        <w:ind w:left="0"/>
        <w:jc w:val="both"/>
      </w:pPr>
      <w:r>
        <w:rPr>
          <w:rFonts w:ascii="Times New Roman"/>
          <w:b w:val="false"/>
          <w:i w:val="false"/>
          <w:color w:val="000000"/>
          <w:sz w:val="28"/>
        </w:rPr>
        <w:t>
      2) центр адаптации и интеграции кандасов (далее – Центр)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112"/>
    <w:bookmarkStart w:name="z238" w:id="113"/>
    <w:p>
      <w:pPr>
        <w:spacing w:after="0"/>
        <w:ind w:left="0"/>
        <w:jc w:val="both"/>
      </w:pPr>
      <w:r>
        <w:rPr>
          <w:rFonts w:ascii="Times New Roman"/>
          <w:b w:val="false"/>
          <w:i w:val="false"/>
          <w:color w:val="000000"/>
          <w:sz w:val="28"/>
        </w:rPr>
        <w:t>
      3) заявитель – кандас и члены его семьи, обращающиеся с заявлением в местный исполнительный орган в области миграции населения с целью заселения в Центр.</w:t>
      </w:r>
    </w:p>
    <w:bookmarkEnd w:id="113"/>
    <w:bookmarkStart w:name="z239" w:id="114"/>
    <w:p>
      <w:pPr>
        <w:spacing w:after="0"/>
        <w:ind w:left="0"/>
        <w:jc w:val="left"/>
      </w:pPr>
      <w:r>
        <w:rPr>
          <w:rFonts w:ascii="Times New Roman"/>
          <w:b/>
          <w:i w:val="false"/>
          <w:color w:val="000000"/>
        </w:rPr>
        <w:t xml:space="preserve"> Глава 2. Подача заявления</w:t>
      </w:r>
    </w:p>
    <w:bookmarkEnd w:id="114"/>
    <w:bookmarkStart w:name="z240" w:id="115"/>
    <w:p>
      <w:pPr>
        <w:spacing w:after="0"/>
        <w:ind w:left="0"/>
        <w:jc w:val="both"/>
      </w:pPr>
      <w:r>
        <w:rPr>
          <w:rFonts w:ascii="Times New Roman"/>
          <w:b w:val="false"/>
          <w:i w:val="false"/>
          <w:color w:val="000000"/>
          <w:sz w:val="28"/>
        </w:rPr>
        <w:t xml:space="preserve">
      3. Основанием для заселения кандаса и членов его семьи в Центр является направление, выдаваемое местным исполнительным органом в области миграции населения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5"/>
    <w:bookmarkStart w:name="z241" w:id="116"/>
    <w:p>
      <w:pPr>
        <w:spacing w:after="0"/>
        <w:ind w:left="0"/>
        <w:jc w:val="both"/>
      </w:pPr>
      <w:r>
        <w:rPr>
          <w:rFonts w:ascii="Times New Roman"/>
          <w:b w:val="false"/>
          <w:i w:val="false"/>
          <w:color w:val="000000"/>
          <w:sz w:val="28"/>
        </w:rPr>
        <w:t>
      Направление выдается только в случае предоставления им талона органов внутренних дел о подаче заявления на получение вида на жительства в Республики Казахстан на себя и на совершеннолетних членов семьи, указанных в заявлении.</w:t>
      </w:r>
    </w:p>
    <w:bookmarkEnd w:id="116"/>
    <w:bookmarkStart w:name="z242" w:id="117"/>
    <w:p>
      <w:pPr>
        <w:spacing w:after="0"/>
        <w:ind w:left="0"/>
        <w:jc w:val="both"/>
      </w:pPr>
      <w:r>
        <w:rPr>
          <w:rFonts w:ascii="Times New Roman"/>
          <w:b w:val="false"/>
          <w:i w:val="false"/>
          <w:color w:val="000000"/>
          <w:sz w:val="28"/>
        </w:rPr>
        <w:t xml:space="preserve">
      4. Направление выдается на основании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7"/>
    <w:bookmarkStart w:name="z243" w:id="118"/>
    <w:p>
      <w:pPr>
        <w:spacing w:after="0"/>
        <w:ind w:left="0"/>
        <w:jc w:val="both"/>
      </w:pPr>
      <w:r>
        <w:rPr>
          <w:rFonts w:ascii="Times New Roman"/>
          <w:b w:val="false"/>
          <w:i w:val="false"/>
          <w:color w:val="000000"/>
          <w:sz w:val="28"/>
        </w:rPr>
        <w:t xml:space="preserve">
      5. Заявление регистрируется в журнале регистрации кандасов и членов их семей, направляемых в Центр,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8"/>
    <w:bookmarkStart w:name="z244" w:id="119"/>
    <w:p>
      <w:pPr>
        <w:spacing w:after="0"/>
        <w:ind w:left="0"/>
        <w:jc w:val="both"/>
      </w:pPr>
      <w:r>
        <w:rPr>
          <w:rFonts w:ascii="Times New Roman"/>
          <w:b w:val="false"/>
          <w:i w:val="false"/>
          <w:color w:val="000000"/>
          <w:sz w:val="28"/>
        </w:rPr>
        <w:t>
      6. Заявление подлежит рассмотрению местным исполнительным органом в области миграции населения в день подачи заявления.</w:t>
      </w:r>
    </w:p>
    <w:bookmarkEnd w:id="119"/>
    <w:bookmarkStart w:name="z245" w:id="120"/>
    <w:p>
      <w:pPr>
        <w:spacing w:after="0"/>
        <w:ind w:left="0"/>
        <w:jc w:val="both"/>
      </w:pPr>
      <w:r>
        <w:rPr>
          <w:rFonts w:ascii="Times New Roman"/>
          <w:b w:val="false"/>
          <w:i w:val="false"/>
          <w:color w:val="000000"/>
          <w:sz w:val="28"/>
        </w:rPr>
        <w:t>
      7. В случае отсутствия свободных койко-мест, заявитель зачисляется в резерв, формируемый местным исполнительным органом в области миграции населения, в порядке очередности подачи заявления регистрируемого в журнале.</w:t>
      </w:r>
    </w:p>
    <w:bookmarkEnd w:id="120"/>
    <w:bookmarkStart w:name="z246" w:id="121"/>
    <w:p>
      <w:pPr>
        <w:spacing w:after="0"/>
        <w:ind w:left="0"/>
        <w:jc w:val="both"/>
      </w:pPr>
      <w:r>
        <w:rPr>
          <w:rFonts w:ascii="Times New Roman"/>
          <w:b w:val="false"/>
          <w:i w:val="false"/>
          <w:color w:val="000000"/>
          <w:sz w:val="28"/>
        </w:rPr>
        <w:t>
      8. При освобождении койко-мест в Центре, местный исполнительный орган в области миграции населения предоставляет направление для заселения в Центр заявителю (ям), в порядке очередности.</w:t>
      </w:r>
    </w:p>
    <w:bookmarkEnd w:id="121"/>
    <w:bookmarkStart w:name="z247" w:id="122"/>
    <w:p>
      <w:pPr>
        <w:spacing w:after="0"/>
        <w:ind w:left="0"/>
        <w:jc w:val="both"/>
      </w:pPr>
      <w:r>
        <w:rPr>
          <w:rFonts w:ascii="Times New Roman"/>
          <w:b w:val="false"/>
          <w:i w:val="false"/>
          <w:color w:val="000000"/>
          <w:sz w:val="28"/>
        </w:rPr>
        <w:t>
      9. При получении направления, кандас и члены его семьи заселяются в Центр в течение трех календарных дней.</w:t>
      </w:r>
    </w:p>
    <w:bookmarkEnd w:id="122"/>
    <w:bookmarkStart w:name="z248" w:id="123"/>
    <w:p>
      <w:pPr>
        <w:spacing w:after="0"/>
        <w:ind w:left="0"/>
        <w:jc w:val="both"/>
      </w:pPr>
      <w:r>
        <w:rPr>
          <w:rFonts w:ascii="Times New Roman"/>
          <w:b w:val="false"/>
          <w:i w:val="false"/>
          <w:color w:val="000000"/>
          <w:sz w:val="28"/>
        </w:rPr>
        <w:t>
      При несоблюдении указанного срока заявитель не заселяется, при этом за ним сохраняется право повторной подачи заявления на заселение в Центр.</w:t>
      </w:r>
    </w:p>
    <w:bookmarkEnd w:id="123"/>
    <w:bookmarkStart w:name="z249" w:id="124"/>
    <w:p>
      <w:pPr>
        <w:spacing w:after="0"/>
        <w:ind w:left="0"/>
        <w:jc w:val="left"/>
      </w:pPr>
      <w:r>
        <w:rPr>
          <w:rFonts w:ascii="Times New Roman"/>
          <w:b/>
          <w:i w:val="false"/>
          <w:color w:val="000000"/>
        </w:rPr>
        <w:t xml:space="preserve"> Глава 3. Порядок и сроки проживания кандасов и членов их семей в Центре</w:t>
      </w:r>
    </w:p>
    <w:bookmarkEnd w:id="124"/>
    <w:bookmarkStart w:name="z250" w:id="125"/>
    <w:p>
      <w:pPr>
        <w:spacing w:after="0"/>
        <w:ind w:left="0"/>
        <w:jc w:val="both"/>
      </w:pPr>
      <w:r>
        <w:rPr>
          <w:rFonts w:ascii="Times New Roman"/>
          <w:b w:val="false"/>
          <w:i w:val="false"/>
          <w:color w:val="000000"/>
          <w:sz w:val="28"/>
        </w:rPr>
        <w:t>
      10. Кандасы и члены их семей, проживающие в Центре:</w:t>
      </w:r>
    </w:p>
    <w:bookmarkEnd w:id="125"/>
    <w:bookmarkStart w:name="z251" w:id="126"/>
    <w:p>
      <w:pPr>
        <w:spacing w:after="0"/>
        <w:ind w:left="0"/>
        <w:jc w:val="both"/>
      </w:pPr>
      <w:r>
        <w:rPr>
          <w:rFonts w:ascii="Times New Roman"/>
          <w:b w:val="false"/>
          <w:i w:val="false"/>
          <w:color w:val="000000"/>
          <w:sz w:val="28"/>
        </w:rPr>
        <w:t>
      1) пользуются жилыми и подсобными помещениями Центра, постельными принадлежностями для удовлетворения своих нужд;</w:t>
      </w:r>
    </w:p>
    <w:bookmarkEnd w:id="126"/>
    <w:bookmarkStart w:name="z252" w:id="127"/>
    <w:p>
      <w:pPr>
        <w:spacing w:after="0"/>
        <w:ind w:left="0"/>
        <w:jc w:val="both"/>
      </w:pPr>
      <w:r>
        <w:rPr>
          <w:rFonts w:ascii="Times New Roman"/>
          <w:b w:val="false"/>
          <w:i w:val="false"/>
          <w:color w:val="000000"/>
          <w:sz w:val="28"/>
        </w:rPr>
        <w:t>
      2) по вопросам размещения и пребывания подают заявления, ходатайства и обращения руководству Центра;</w:t>
      </w:r>
    </w:p>
    <w:bookmarkEnd w:id="127"/>
    <w:bookmarkStart w:name="z253" w:id="128"/>
    <w:p>
      <w:pPr>
        <w:spacing w:after="0"/>
        <w:ind w:left="0"/>
        <w:jc w:val="both"/>
      </w:pPr>
      <w:r>
        <w:rPr>
          <w:rFonts w:ascii="Times New Roman"/>
          <w:b w:val="false"/>
          <w:i w:val="false"/>
          <w:color w:val="000000"/>
          <w:sz w:val="28"/>
        </w:rPr>
        <w:t>
      3) ознакамливаются и соблюдают внутренний распорядок;</w:t>
      </w:r>
    </w:p>
    <w:bookmarkEnd w:id="128"/>
    <w:bookmarkStart w:name="z254" w:id="129"/>
    <w:p>
      <w:pPr>
        <w:spacing w:after="0"/>
        <w:ind w:left="0"/>
        <w:jc w:val="both"/>
      </w:pPr>
      <w:r>
        <w:rPr>
          <w:rFonts w:ascii="Times New Roman"/>
          <w:b w:val="false"/>
          <w:i w:val="false"/>
          <w:color w:val="000000"/>
          <w:sz w:val="28"/>
        </w:rPr>
        <w:t>
      4) получают адаптационные и интеграционные услуги.</w:t>
      </w:r>
    </w:p>
    <w:bookmarkEnd w:id="129"/>
    <w:bookmarkStart w:name="z255" w:id="130"/>
    <w:p>
      <w:pPr>
        <w:spacing w:after="0"/>
        <w:ind w:left="0"/>
        <w:jc w:val="both"/>
      </w:pPr>
      <w:r>
        <w:rPr>
          <w:rFonts w:ascii="Times New Roman"/>
          <w:b w:val="false"/>
          <w:i w:val="false"/>
          <w:color w:val="000000"/>
          <w:sz w:val="28"/>
        </w:rPr>
        <w:t>
      11. Центр:</w:t>
      </w:r>
    </w:p>
    <w:bookmarkEnd w:id="130"/>
    <w:bookmarkStart w:name="z256" w:id="131"/>
    <w:p>
      <w:pPr>
        <w:spacing w:after="0"/>
        <w:ind w:left="0"/>
        <w:jc w:val="both"/>
      </w:pPr>
      <w:r>
        <w:rPr>
          <w:rFonts w:ascii="Times New Roman"/>
          <w:b w:val="false"/>
          <w:i w:val="false"/>
          <w:color w:val="000000"/>
          <w:sz w:val="28"/>
        </w:rPr>
        <w:t>
      обеспечивает кандасов и членов их семей постельными принадлежностями, своевременную их смену;</w:t>
      </w:r>
    </w:p>
    <w:bookmarkEnd w:id="131"/>
    <w:bookmarkStart w:name="z257" w:id="132"/>
    <w:p>
      <w:pPr>
        <w:spacing w:after="0"/>
        <w:ind w:left="0"/>
        <w:jc w:val="both"/>
      </w:pPr>
      <w:r>
        <w:rPr>
          <w:rFonts w:ascii="Times New Roman"/>
          <w:b w:val="false"/>
          <w:i w:val="false"/>
          <w:color w:val="000000"/>
          <w:sz w:val="28"/>
        </w:rPr>
        <w:t>
      оказывает кандасам и членам их семей адаптационные и интеграционные услуги.</w:t>
      </w:r>
    </w:p>
    <w:bookmarkEnd w:id="132"/>
    <w:bookmarkStart w:name="z258" w:id="133"/>
    <w:p>
      <w:pPr>
        <w:spacing w:after="0"/>
        <w:ind w:left="0"/>
        <w:jc w:val="both"/>
      </w:pPr>
      <w:r>
        <w:rPr>
          <w:rFonts w:ascii="Times New Roman"/>
          <w:b w:val="false"/>
          <w:i w:val="false"/>
          <w:color w:val="000000"/>
          <w:sz w:val="28"/>
        </w:rPr>
        <w:t>
      12. Заселение в Центр других лиц кроме кандасов и членов их семей не допускается.</w:t>
      </w:r>
    </w:p>
    <w:bookmarkEnd w:id="133"/>
    <w:bookmarkStart w:name="z259" w:id="134"/>
    <w:p>
      <w:pPr>
        <w:spacing w:after="0"/>
        <w:ind w:left="0"/>
        <w:jc w:val="both"/>
      </w:pPr>
      <w:r>
        <w:rPr>
          <w:rFonts w:ascii="Times New Roman"/>
          <w:b w:val="false"/>
          <w:i w:val="false"/>
          <w:color w:val="000000"/>
          <w:sz w:val="28"/>
        </w:rPr>
        <w:t>
      13. В случае нарушения кандасом и членами его семьи требований настоящих Правил проживания в Центре, Центр обращается в местный исполнительный орган в области миграции населения, выдавший направление, с предложением о досрочном прекращении пребывания заявителя в Центре.</w:t>
      </w:r>
    </w:p>
    <w:bookmarkEnd w:id="134"/>
    <w:bookmarkStart w:name="z260" w:id="135"/>
    <w:p>
      <w:pPr>
        <w:spacing w:after="0"/>
        <w:ind w:left="0"/>
        <w:jc w:val="both"/>
      </w:pPr>
      <w:r>
        <w:rPr>
          <w:rFonts w:ascii="Times New Roman"/>
          <w:b w:val="false"/>
          <w:i w:val="false"/>
          <w:color w:val="000000"/>
          <w:sz w:val="28"/>
        </w:rPr>
        <w:t>
      14. Местный исполнительный орган в области миграции населения проводит проверку обоснованности предложения Центра о досрочном прекращении проживания кандаса и членов его семьи в Центре и выносит решение об оставлении либо выселении их из Центра в течение одного рабочего дня.</w:t>
      </w:r>
    </w:p>
    <w:bookmarkEnd w:id="135"/>
    <w:bookmarkStart w:name="z261" w:id="136"/>
    <w:p>
      <w:pPr>
        <w:spacing w:after="0"/>
        <w:ind w:left="0"/>
        <w:jc w:val="both"/>
      </w:pPr>
      <w:r>
        <w:rPr>
          <w:rFonts w:ascii="Times New Roman"/>
          <w:b w:val="false"/>
          <w:i w:val="false"/>
          <w:color w:val="000000"/>
          <w:sz w:val="28"/>
        </w:rPr>
        <w:t>
      Решение выносится в отношении семьи кандаса, или в отношении его отдельного члена семьи.</w:t>
      </w:r>
    </w:p>
    <w:bookmarkEnd w:id="136"/>
    <w:bookmarkStart w:name="z262" w:id="137"/>
    <w:p>
      <w:pPr>
        <w:spacing w:after="0"/>
        <w:ind w:left="0"/>
        <w:jc w:val="both"/>
      </w:pPr>
      <w:r>
        <w:rPr>
          <w:rFonts w:ascii="Times New Roman"/>
          <w:b w:val="false"/>
          <w:i w:val="false"/>
          <w:color w:val="000000"/>
          <w:sz w:val="28"/>
        </w:rPr>
        <w:t>
      15. Проживание заявителей в Центре осуществляется до прекращения статуса кандаса, но не более шести месяцев со дня заселения.</w:t>
      </w:r>
    </w:p>
    <w:bookmarkEnd w:id="137"/>
    <w:bookmarkStart w:name="z263" w:id="138"/>
    <w:p>
      <w:pPr>
        <w:spacing w:after="0"/>
        <w:ind w:left="0"/>
        <w:jc w:val="both"/>
      </w:pPr>
      <w:r>
        <w:rPr>
          <w:rFonts w:ascii="Times New Roman"/>
          <w:b w:val="false"/>
          <w:i w:val="false"/>
          <w:color w:val="000000"/>
          <w:sz w:val="28"/>
        </w:rPr>
        <w:t>
      16. Основанием для выселения является документированное решение местного исполнительного органа в области миграции населения.</w:t>
      </w:r>
    </w:p>
    <w:bookmarkEnd w:id="138"/>
    <w:bookmarkStart w:name="z264" w:id="139"/>
    <w:p>
      <w:pPr>
        <w:spacing w:after="0"/>
        <w:ind w:left="0"/>
        <w:jc w:val="both"/>
      </w:pPr>
      <w:r>
        <w:rPr>
          <w:rFonts w:ascii="Times New Roman"/>
          <w:b w:val="false"/>
          <w:i w:val="false"/>
          <w:color w:val="000000"/>
          <w:sz w:val="28"/>
        </w:rPr>
        <w:t>
      17. Кандасы и члены их семей освобождают предоставленное им помещение в срок не позднее трех календарных дней по окончанию срока проживания в Центре.</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и срокам </w:t>
            </w:r>
            <w:r>
              <w:br/>
            </w:r>
            <w:r>
              <w:rPr>
                <w:rFonts w:ascii="Times New Roman"/>
                <w:b w:val="false"/>
                <w:i w:val="false"/>
                <w:color w:val="000000"/>
                <w:sz w:val="20"/>
              </w:rPr>
              <w:t xml:space="preserve">проживания кандасов и членов </w:t>
            </w:r>
            <w:r>
              <w:br/>
            </w:r>
            <w:r>
              <w:rPr>
                <w:rFonts w:ascii="Times New Roman"/>
                <w:b w:val="false"/>
                <w:i w:val="false"/>
                <w:color w:val="000000"/>
                <w:sz w:val="20"/>
              </w:rPr>
              <w:t xml:space="preserve">их семей в Центре адаптации и </w:t>
            </w:r>
            <w:r>
              <w:br/>
            </w:r>
            <w:r>
              <w:rPr>
                <w:rFonts w:ascii="Times New Roman"/>
                <w:b w:val="false"/>
                <w:i w:val="false"/>
                <w:color w:val="000000"/>
                <w:sz w:val="20"/>
              </w:rPr>
              <w:t>интеграции кандасов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140"/>
    <w:p>
      <w:pPr>
        <w:spacing w:after="0"/>
        <w:ind w:left="0"/>
        <w:jc w:val="left"/>
      </w:pPr>
      <w:r>
        <w:rPr>
          <w:rFonts w:ascii="Times New Roman"/>
          <w:b/>
          <w:i w:val="false"/>
          <w:color w:val="000000"/>
        </w:rPr>
        <w:t xml:space="preserve"> НАПРАВЛЕНИЕ</w:t>
      </w:r>
    </w:p>
    <w:bookmarkEnd w:id="140"/>
    <w:p>
      <w:pPr>
        <w:spacing w:after="0"/>
        <w:ind w:left="0"/>
        <w:jc w:val="both"/>
      </w:pPr>
      <w:bookmarkStart w:name="z268" w:id="141"/>
      <w:r>
        <w:rPr>
          <w:rFonts w:ascii="Times New Roman"/>
          <w:b w:val="false"/>
          <w:i w:val="false"/>
          <w:color w:val="000000"/>
          <w:sz w:val="28"/>
        </w:rPr>
        <w:t>
      Направляется для проживания в Центре адаптации и интеграции кандасов</w:t>
      </w:r>
    </w:p>
    <w:bookmarkEnd w:id="141"/>
    <w:p>
      <w:pPr>
        <w:spacing w:after="0"/>
        <w:ind w:left="0"/>
        <w:jc w:val="both"/>
      </w:pPr>
      <w:r>
        <w:rPr>
          <w:rFonts w:ascii="Times New Roman"/>
          <w:b w:val="false"/>
          <w:i w:val="false"/>
          <w:color w:val="000000"/>
          <w:sz w:val="28"/>
        </w:rPr>
        <w:t xml:space="preserve">       (Фамилия, имя и при наличии отчество, дата рождения претендента)</w:t>
      </w:r>
    </w:p>
    <w:p>
      <w:pPr>
        <w:spacing w:after="0"/>
        <w:ind w:left="0"/>
        <w:jc w:val="both"/>
      </w:pPr>
      <w:r>
        <w:rPr>
          <w:rFonts w:ascii="Times New Roman"/>
          <w:b w:val="false"/>
          <w:i w:val="false"/>
          <w:color w:val="000000"/>
          <w:sz w:val="28"/>
        </w:rPr>
        <w:t xml:space="preserve">       Члены семьи:</w:t>
      </w:r>
    </w:p>
    <w:p>
      <w:pPr>
        <w:spacing w:after="0"/>
        <w:ind w:left="0"/>
        <w:jc w:val="both"/>
      </w:pPr>
      <w:r>
        <w:rPr>
          <w:rFonts w:ascii="Times New Roman"/>
          <w:b w:val="false"/>
          <w:i w:val="false"/>
          <w:color w:val="000000"/>
          <w:sz w:val="28"/>
        </w:rPr>
        <w:t xml:space="preserve">       1.___________________________________________________________________</w:t>
      </w:r>
    </w:p>
    <w:p>
      <w:pPr>
        <w:spacing w:after="0"/>
        <w:ind w:left="0"/>
        <w:jc w:val="both"/>
      </w:pPr>
      <w:r>
        <w:rPr>
          <w:rFonts w:ascii="Times New Roman"/>
          <w:b w:val="false"/>
          <w:i w:val="false"/>
          <w:color w:val="000000"/>
          <w:sz w:val="28"/>
        </w:rPr>
        <w:t xml:space="preserve">       (Фамилия, имя и при наличии отчество, дата рождения, степень родства)</w:t>
      </w:r>
    </w:p>
    <w:p>
      <w:pPr>
        <w:spacing w:after="0"/>
        <w:ind w:left="0"/>
        <w:jc w:val="both"/>
      </w:pPr>
      <w:r>
        <w:rPr>
          <w:rFonts w:ascii="Times New Roman"/>
          <w:b w:val="false"/>
          <w:i w:val="false"/>
          <w:color w:val="000000"/>
          <w:sz w:val="28"/>
        </w:rPr>
        <w:t xml:space="preserve">       2.___________________________________________________________________</w:t>
      </w:r>
    </w:p>
    <w:p>
      <w:pPr>
        <w:spacing w:after="0"/>
        <w:ind w:left="0"/>
        <w:jc w:val="both"/>
      </w:pPr>
      <w:r>
        <w:rPr>
          <w:rFonts w:ascii="Times New Roman"/>
          <w:b w:val="false"/>
          <w:i w:val="false"/>
          <w:color w:val="000000"/>
          <w:sz w:val="28"/>
        </w:rPr>
        <w:t xml:space="preserve">       (Фамилия, имя и при наличии отчество, степень родства)</w:t>
      </w:r>
    </w:p>
    <w:p>
      <w:pPr>
        <w:spacing w:after="0"/>
        <w:ind w:left="0"/>
        <w:jc w:val="both"/>
      </w:pPr>
      <w:r>
        <w:rPr>
          <w:rFonts w:ascii="Times New Roman"/>
          <w:b w:val="false"/>
          <w:i w:val="false"/>
          <w:color w:val="000000"/>
          <w:sz w:val="28"/>
        </w:rPr>
        <w:t xml:space="preserve">       3.___________________________________________________________________</w:t>
      </w:r>
    </w:p>
    <w:p>
      <w:pPr>
        <w:spacing w:after="0"/>
        <w:ind w:left="0"/>
        <w:jc w:val="both"/>
      </w:pPr>
      <w:r>
        <w:rPr>
          <w:rFonts w:ascii="Times New Roman"/>
          <w:b w:val="false"/>
          <w:i w:val="false"/>
          <w:color w:val="000000"/>
          <w:sz w:val="28"/>
        </w:rPr>
        <w:t xml:space="preserve">       (Фамилия, имя и при наличии отчество, дата рождения, степень родства)</w:t>
      </w:r>
    </w:p>
    <w:p>
      <w:pPr>
        <w:spacing w:after="0"/>
        <w:ind w:left="0"/>
        <w:jc w:val="both"/>
      </w:pPr>
      <w:r>
        <w:rPr>
          <w:rFonts w:ascii="Times New Roman"/>
          <w:b w:val="false"/>
          <w:i w:val="false"/>
          <w:color w:val="000000"/>
          <w:sz w:val="28"/>
        </w:rPr>
        <w:t xml:space="preserve">       4.___________________________________________________________________</w:t>
      </w:r>
    </w:p>
    <w:p>
      <w:pPr>
        <w:spacing w:after="0"/>
        <w:ind w:left="0"/>
        <w:jc w:val="both"/>
      </w:pPr>
      <w:r>
        <w:rPr>
          <w:rFonts w:ascii="Times New Roman"/>
          <w:b w:val="false"/>
          <w:i w:val="false"/>
          <w:color w:val="000000"/>
          <w:sz w:val="28"/>
        </w:rPr>
        <w:t xml:space="preserve">       (Фамилия, имя и при наличии отчество, дата рождения, степень родства)</w:t>
      </w:r>
    </w:p>
    <w:p>
      <w:pPr>
        <w:spacing w:after="0"/>
        <w:ind w:left="0"/>
        <w:jc w:val="both"/>
      </w:pPr>
      <w:r>
        <w:rPr>
          <w:rFonts w:ascii="Times New Roman"/>
          <w:b w:val="false"/>
          <w:i w:val="false"/>
          <w:color w:val="000000"/>
          <w:sz w:val="28"/>
        </w:rPr>
        <w:t xml:space="preserve">       5.___________________________________________________________________ </w:t>
      </w:r>
    </w:p>
    <w:p>
      <w:pPr>
        <w:spacing w:after="0"/>
        <w:ind w:left="0"/>
        <w:jc w:val="both"/>
      </w:pPr>
      <w:r>
        <w:rPr>
          <w:rFonts w:ascii="Times New Roman"/>
          <w:b w:val="false"/>
          <w:i w:val="false"/>
          <w:color w:val="000000"/>
          <w:sz w:val="28"/>
        </w:rPr>
        <w:t xml:space="preserve">       Фамилия, имя и при наличии отчество, дата рождения, степень родства)</w:t>
      </w:r>
    </w:p>
    <w:p>
      <w:pPr>
        <w:spacing w:after="0"/>
        <w:ind w:left="0"/>
        <w:jc w:val="both"/>
      </w:pPr>
      <w:r>
        <w:rPr>
          <w:rFonts w:ascii="Times New Roman"/>
          <w:b w:val="false"/>
          <w:i w:val="false"/>
          <w:color w:val="000000"/>
          <w:sz w:val="28"/>
        </w:rPr>
        <w:t xml:space="preserve">       6.___________________________________________________________________</w:t>
      </w:r>
    </w:p>
    <w:p>
      <w:pPr>
        <w:spacing w:after="0"/>
        <w:ind w:left="0"/>
        <w:jc w:val="both"/>
      </w:pPr>
      <w:r>
        <w:rPr>
          <w:rFonts w:ascii="Times New Roman"/>
          <w:b w:val="false"/>
          <w:i w:val="false"/>
          <w:color w:val="000000"/>
          <w:sz w:val="28"/>
        </w:rPr>
        <w:t xml:space="preserve">       (Фамилия, имя и при наличии отчество, дата рождения, степень родства)</w:t>
      </w:r>
    </w:p>
    <w:p>
      <w:pPr>
        <w:spacing w:after="0"/>
        <w:ind w:left="0"/>
        <w:jc w:val="both"/>
      </w:pPr>
      <w:r>
        <w:rPr>
          <w:rFonts w:ascii="Times New Roman"/>
          <w:b w:val="false"/>
          <w:i w:val="false"/>
          <w:color w:val="000000"/>
          <w:sz w:val="28"/>
        </w:rPr>
        <w:t xml:space="preserve">       Руководитель местного ______________ _____________</w:t>
      </w:r>
    </w:p>
    <w:p>
      <w:pPr>
        <w:spacing w:after="0"/>
        <w:ind w:left="0"/>
        <w:jc w:val="both"/>
      </w:pPr>
      <w:r>
        <w:rPr>
          <w:rFonts w:ascii="Times New Roman"/>
          <w:b w:val="false"/>
          <w:i w:val="false"/>
          <w:color w:val="000000"/>
          <w:sz w:val="28"/>
        </w:rPr>
        <w:t xml:space="preserve">       исполнительного органа в области,       (дата выдачи)</w:t>
      </w:r>
    </w:p>
    <w:p>
      <w:pPr>
        <w:spacing w:after="0"/>
        <w:ind w:left="0"/>
        <w:jc w:val="both"/>
      </w:pPr>
      <w:r>
        <w:rPr>
          <w:rFonts w:ascii="Times New Roman"/>
          <w:b w:val="false"/>
          <w:i w:val="false"/>
          <w:color w:val="000000"/>
          <w:sz w:val="28"/>
        </w:rPr>
        <w:t xml:space="preserve">       миграции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проживания кандасов и членов</w:t>
            </w:r>
            <w:r>
              <w:br/>
            </w:r>
            <w:r>
              <w:rPr>
                <w:rFonts w:ascii="Times New Roman"/>
                <w:b w:val="false"/>
                <w:i w:val="false"/>
                <w:color w:val="000000"/>
                <w:sz w:val="20"/>
              </w:rPr>
              <w:t>их семей в Центре адаптации и</w:t>
            </w:r>
            <w:r>
              <w:br/>
            </w:r>
            <w:r>
              <w:rPr>
                <w:rFonts w:ascii="Times New Roman"/>
                <w:b w:val="false"/>
                <w:i w:val="false"/>
                <w:color w:val="000000"/>
                <w:sz w:val="20"/>
              </w:rPr>
              <w:t>интеграции кандасов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71" w:id="142"/>
      <w:r>
        <w:rPr>
          <w:rFonts w:ascii="Times New Roman"/>
          <w:b w:val="false"/>
          <w:i w:val="false"/>
          <w:color w:val="000000"/>
          <w:sz w:val="28"/>
        </w:rPr>
        <w:t>
      Руководителю _____________________________</w:t>
      </w:r>
    </w:p>
    <w:bookmarkEnd w:id="142"/>
    <w:p>
      <w:pPr>
        <w:spacing w:after="0"/>
        <w:ind w:left="0"/>
        <w:jc w:val="both"/>
      </w:pPr>
      <w:r>
        <w:rPr>
          <w:rFonts w:ascii="Times New Roman"/>
          <w:b w:val="false"/>
          <w:i w:val="false"/>
          <w:color w:val="000000"/>
          <w:sz w:val="28"/>
        </w:rPr>
        <w:t xml:space="preserve">       (наименование местного</w:t>
      </w:r>
    </w:p>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 xml:space="preserve">       в области миграции населения)</w:t>
      </w:r>
    </w:p>
    <w:p>
      <w:pPr>
        <w:spacing w:after="0"/>
        <w:ind w:left="0"/>
        <w:jc w:val="both"/>
      </w:pPr>
      <w:r>
        <w:rPr>
          <w:rFonts w:ascii="Times New Roman"/>
          <w:b w:val="false"/>
          <w:i w:val="false"/>
          <w:color w:val="000000"/>
          <w:sz w:val="28"/>
        </w:rPr>
        <w:t xml:space="preserve">       от _____________________________</w:t>
      </w:r>
    </w:p>
    <w:p>
      <w:pPr>
        <w:spacing w:after="0"/>
        <w:ind w:left="0"/>
        <w:jc w:val="both"/>
      </w:pPr>
      <w:r>
        <w:rPr>
          <w:rFonts w:ascii="Times New Roman"/>
          <w:b w:val="false"/>
          <w:i w:val="false"/>
          <w:color w:val="000000"/>
          <w:sz w:val="28"/>
        </w:rPr>
        <w:t xml:space="preserve">       (Фамилия, имя и при наличии отчество,</w:t>
      </w:r>
    </w:p>
    <w:p>
      <w:pPr>
        <w:spacing w:after="0"/>
        <w:ind w:left="0"/>
        <w:jc w:val="both"/>
      </w:pPr>
      <w:r>
        <w:rPr>
          <w:rFonts w:ascii="Times New Roman"/>
          <w:b w:val="false"/>
          <w:i w:val="false"/>
          <w:color w:val="000000"/>
          <w:sz w:val="28"/>
        </w:rPr>
        <w:t xml:space="preserve">       претендента)</w:t>
      </w:r>
    </w:p>
    <w:bookmarkStart w:name="z272" w:id="143"/>
    <w:p>
      <w:pPr>
        <w:spacing w:after="0"/>
        <w:ind w:left="0"/>
        <w:jc w:val="left"/>
      </w:pPr>
      <w:r>
        <w:rPr>
          <w:rFonts w:ascii="Times New Roman"/>
          <w:b/>
          <w:i w:val="false"/>
          <w:color w:val="000000"/>
        </w:rPr>
        <w:t xml:space="preserve"> Заявление</w:t>
      </w:r>
    </w:p>
    <w:bookmarkEnd w:id="143"/>
    <w:bookmarkStart w:name="z273" w:id="144"/>
    <w:p>
      <w:pPr>
        <w:spacing w:after="0"/>
        <w:ind w:left="0"/>
        <w:jc w:val="both"/>
      </w:pPr>
      <w:r>
        <w:rPr>
          <w:rFonts w:ascii="Times New Roman"/>
          <w:b w:val="false"/>
          <w:i w:val="false"/>
          <w:color w:val="000000"/>
          <w:sz w:val="28"/>
        </w:rPr>
        <w:t>
      Прошу Вас заселить меня и членов моей семьи в количестве "______" человек, в Центр адаптации и интеграции кандасов и оказать адаптационные и интеграционные услуги.</w:t>
      </w:r>
    </w:p>
    <w:bookmarkEnd w:id="144"/>
    <w:p>
      <w:pPr>
        <w:spacing w:after="0"/>
        <w:ind w:left="0"/>
        <w:jc w:val="both"/>
      </w:pPr>
      <w:bookmarkStart w:name="z274" w:id="145"/>
      <w:r>
        <w:rPr>
          <w:rFonts w:ascii="Times New Roman"/>
          <w:b w:val="false"/>
          <w:i w:val="false"/>
          <w:color w:val="000000"/>
          <w:sz w:val="28"/>
        </w:rPr>
        <w:t>
      ______________ _______________</w:t>
      </w:r>
    </w:p>
    <w:bookmarkEnd w:id="145"/>
    <w:p>
      <w:pPr>
        <w:spacing w:after="0"/>
        <w:ind w:left="0"/>
        <w:jc w:val="both"/>
      </w:pPr>
      <w:r>
        <w:rPr>
          <w:rFonts w:ascii="Times New Roman"/>
          <w:b w:val="false"/>
          <w:i w:val="false"/>
          <w:color w:val="000000"/>
          <w:sz w:val="28"/>
        </w:rPr>
        <w:t xml:space="preserve">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проживания кандасов и членов</w:t>
            </w:r>
            <w:r>
              <w:br/>
            </w:r>
            <w:r>
              <w:rPr>
                <w:rFonts w:ascii="Times New Roman"/>
                <w:b w:val="false"/>
                <w:i w:val="false"/>
                <w:color w:val="000000"/>
                <w:sz w:val="20"/>
              </w:rPr>
              <w:t>их семей в Центре адаптации и</w:t>
            </w:r>
            <w:r>
              <w:br/>
            </w:r>
            <w:r>
              <w:rPr>
                <w:rFonts w:ascii="Times New Roman"/>
                <w:b w:val="false"/>
                <w:i w:val="false"/>
                <w:color w:val="000000"/>
                <w:sz w:val="20"/>
              </w:rPr>
              <w:t>интеграции кандасов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146"/>
    <w:p>
      <w:pPr>
        <w:spacing w:after="0"/>
        <w:ind w:left="0"/>
        <w:jc w:val="left"/>
      </w:pPr>
      <w:r>
        <w:rPr>
          <w:rFonts w:ascii="Times New Roman"/>
          <w:b/>
          <w:i w:val="false"/>
          <w:color w:val="000000"/>
        </w:rPr>
        <w:t xml:space="preserve"> ЖУРНАЛ регистрации кандасов и членов их семей направляемых в Центр адаптации и интеграции кандасов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Фамилия, имя и при наличии отчество заявителя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 и дата рождения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Страна выхода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и дата регистрации заявления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и дата выдачи направления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 w:id="147"/>
      <w:r>
        <w:rPr>
          <w:rFonts w:ascii="Times New Roman"/>
          <w:b w:val="false"/>
          <w:i w:val="false"/>
          <w:color w:val="000000"/>
          <w:sz w:val="28"/>
        </w:rPr>
        <w:t>
      Начато _ __________________ _</w:t>
      </w:r>
    </w:p>
    <w:bookmarkEnd w:id="147"/>
    <w:p>
      <w:pPr>
        <w:spacing w:after="0"/>
        <w:ind w:left="0"/>
        <w:jc w:val="both"/>
      </w:pPr>
      <w:r>
        <w:rPr>
          <w:rFonts w:ascii="Times New Roman"/>
          <w:b w:val="false"/>
          <w:i w:val="false"/>
          <w:color w:val="000000"/>
          <w:sz w:val="28"/>
        </w:rPr>
        <w:t xml:space="preserve">       Окончено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2013 года № 331-Ө-М</w:t>
            </w:r>
          </w:p>
        </w:tc>
      </w:tr>
    </w:tbl>
    <w:bookmarkStart w:name="z281" w:id="148"/>
    <w:p>
      <w:pPr>
        <w:spacing w:after="0"/>
        <w:ind w:left="0"/>
        <w:jc w:val="left"/>
      </w:pPr>
      <w:r>
        <w:rPr>
          <w:rFonts w:ascii="Times New Roman"/>
          <w:b/>
          <w:i w:val="false"/>
          <w:color w:val="000000"/>
        </w:rPr>
        <w:t xml:space="preserve"> Правила оказания кандасам и членам их семей адаптационных и интеграционных услуг</w:t>
      </w:r>
    </w:p>
    <w:bookmarkEnd w:id="148"/>
    <w:bookmarkStart w:name="z282" w:id="149"/>
    <w:p>
      <w:pPr>
        <w:spacing w:after="0"/>
        <w:ind w:left="0"/>
        <w:jc w:val="left"/>
      </w:pPr>
      <w:r>
        <w:rPr>
          <w:rFonts w:ascii="Times New Roman"/>
          <w:b/>
          <w:i w:val="false"/>
          <w:color w:val="000000"/>
        </w:rPr>
        <w:t xml:space="preserve"> Глава 1. Общие положения</w:t>
      </w:r>
    </w:p>
    <w:bookmarkEnd w:id="149"/>
    <w:bookmarkStart w:name="z283" w:id="150"/>
    <w:p>
      <w:pPr>
        <w:spacing w:after="0"/>
        <w:ind w:left="0"/>
        <w:jc w:val="both"/>
      </w:pPr>
      <w:r>
        <w:rPr>
          <w:rFonts w:ascii="Times New Roman"/>
          <w:b w:val="false"/>
          <w:i w:val="false"/>
          <w:color w:val="000000"/>
          <w:sz w:val="28"/>
        </w:rPr>
        <w:t xml:space="preserve">
      1. Настоящие Правила оказания кандасам и членам их семей адаптационных и интеграционных услуг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 Закона Республики Казахстан "О миграции населения" (далее – Закон) и определяют порядок оказания кандасам и членам их семей адаптационных и интеграционных услуг в центрах адаптации и интеграции кандасов (далее – Центр).</w:t>
      </w:r>
    </w:p>
    <w:bookmarkEnd w:id="150"/>
    <w:bookmarkStart w:name="z284" w:id="15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1"/>
    <w:bookmarkStart w:name="z285" w:id="152"/>
    <w:p>
      <w:pPr>
        <w:spacing w:after="0"/>
        <w:ind w:left="0"/>
        <w:jc w:val="both"/>
      </w:pPr>
      <w:r>
        <w:rPr>
          <w:rFonts w:ascii="Times New Roman"/>
          <w:b w:val="false"/>
          <w:i w:val="false"/>
          <w:color w:val="000000"/>
          <w:sz w:val="28"/>
        </w:rPr>
        <w:t>
      1) адаптационные и интеграционные услуги – комплекс услуг (информационных, юридических, социальных, медицинских и образовательных), предоставляемых кандасам и членам их семей в целях адаптации и интеграции в общество;</w:t>
      </w:r>
    </w:p>
    <w:bookmarkEnd w:id="152"/>
    <w:bookmarkStart w:name="z286" w:id="153"/>
    <w:p>
      <w:pPr>
        <w:spacing w:after="0"/>
        <w:ind w:left="0"/>
        <w:jc w:val="both"/>
      </w:pPr>
      <w:r>
        <w:rPr>
          <w:rFonts w:ascii="Times New Roman"/>
          <w:b w:val="false"/>
          <w:i w:val="false"/>
          <w:color w:val="000000"/>
          <w:sz w:val="28"/>
        </w:rPr>
        <w:t xml:space="preserve">
      2)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153"/>
    <w:bookmarkStart w:name="z287" w:id="154"/>
    <w:p>
      <w:pPr>
        <w:spacing w:after="0"/>
        <w:ind w:left="0"/>
        <w:jc w:val="left"/>
      </w:pPr>
      <w:r>
        <w:rPr>
          <w:rFonts w:ascii="Times New Roman"/>
          <w:b/>
          <w:i w:val="false"/>
          <w:color w:val="000000"/>
        </w:rPr>
        <w:t xml:space="preserve"> Глава 2. Порядок оказания кандасам и членам их семей адаптационных и интеграционных услуг</w:t>
      </w:r>
    </w:p>
    <w:bookmarkEnd w:id="154"/>
    <w:bookmarkStart w:name="z288" w:id="155"/>
    <w:p>
      <w:pPr>
        <w:spacing w:after="0"/>
        <w:ind w:left="0"/>
        <w:jc w:val="both"/>
      </w:pPr>
      <w:r>
        <w:rPr>
          <w:rFonts w:ascii="Times New Roman"/>
          <w:b w:val="false"/>
          <w:i w:val="false"/>
          <w:color w:val="000000"/>
          <w:sz w:val="28"/>
        </w:rPr>
        <w:t>
      3. Кандасам и членам их семей, проживающим в Центре, администрацией Центра предоставляется комплекс адаптационных и интеграционных услуг для их скорейшей адаптации и интеграции в социальную среду казахстанского общества.</w:t>
      </w:r>
    </w:p>
    <w:bookmarkEnd w:id="155"/>
    <w:bookmarkStart w:name="z289" w:id="156"/>
    <w:p>
      <w:pPr>
        <w:spacing w:after="0"/>
        <w:ind w:left="0"/>
        <w:jc w:val="both"/>
      </w:pPr>
      <w:r>
        <w:rPr>
          <w:rFonts w:ascii="Times New Roman"/>
          <w:b w:val="false"/>
          <w:i w:val="false"/>
          <w:color w:val="000000"/>
          <w:sz w:val="28"/>
        </w:rPr>
        <w:t>
      4. Кандасам и членам их семей, проживающим в Центре бесплатно оказываются следующие адаптационные и интеграционные услуги:</w:t>
      </w:r>
    </w:p>
    <w:bookmarkEnd w:id="156"/>
    <w:bookmarkStart w:name="z290" w:id="157"/>
    <w:p>
      <w:pPr>
        <w:spacing w:after="0"/>
        <w:ind w:left="0"/>
        <w:jc w:val="both"/>
      </w:pPr>
      <w:r>
        <w:rPr>
          <w:rFonts w:ascii="Times New Roman"/>
          <w:b w:val="false"/>
          <w:i w:val="false"/>
          <w:color w:val="000000"/>
          <w:sz w:val="28"/>
        </w:rPr>
        <w:t>
      1) предоставление информационных и справочных услуг;</w:t>
      </w:r>
    </w:p>
    <w:bookmarkEnd w:id="157"/>
    <w:bookmarkStart w:name="z291" w:id="158"/>
    <w:p>
      <w:pPr>
        <w:spacing w:after="0"/>
        <w:ind w:left="0"/>
        <w:jc w:val="both"/>
      </w:pPr>
      <w:r>
        <w:rPr>
          <w:rFonts w:ascii="Times New Roman"/>
          <w:b w:val="false"/>
          <w:i w:val="false"/>
          <w:color w:val="000000"/>
          <w:sz w:val="28"/>
        </w:rPr>
        <w:t>
      2) проведение курсов обучения по истории, культуре и традициям Республики Казахстан, основам законодательства и открытию малого бизнеса;</w:t>
      </w:r>
    </w:p>
    <w:bookmarkEnd w:id="158"/>
    <w:bookmarkStart w:name="z292" w:id="159"/>
    <w:p>
      <w:pPr>
        <w:spacing w:after="0"/>
        <w:ind w:left="0"/>
        <w:jc w:val="both"/>
      </w:pPr>
      <w:r>
        <w:rPr>
          <w:rFonts w:ascii="Times New Roman"/>
          <w:b w:val="false"/>
          <w:i w:val="false"/>
          <w:color w:val="000000"/>
          <w:sz w:val="28"/>
        </w:rPr>
        <w:t>
      3) проведение различных культурных мероприятий;</w:t>
      </w:r>
    </w:p>
    <w:bookmarkEnd w:id="159"/>
    <w:bookmarkStart w:name="z293" w:id="160"/>
    <w:p>
      <w:pPr>
        <w:spacing w:after="0"/>
        <w:ind w:left="0"/>
        <w:jc w:val="both"/>
      </w:pPr>
      <w:r>
        <w:rPr>
          <w:rFonts w:ascii="Times New Roman"/>
          <w:b w:val="false"/>
          <w:i w:val="false"/>
          <w:color w:val="000000"/>
          <w:sz w:val="28"/>
        </w:rPr>
        <w:t>
      4) оказание правовой помощи (советы, консультации и помощь в регистрации, подаче заявления на включения в региональную квоту приема кандасов, получение гражданства, социальных пособий);</w:t>
      </w:r>
    </w:p>
    <w:bookmarkEnd w:id="160"/>
    <w:bookmarkStart w:name="z294" w:id="161"/>
    <w:p>
      <w:pPr>
        <w:spacing w:after="0"/>
        <w:ind w:left="0"/>
        <w:jc w:val="both"/>
      </w:pPr>
      <w:r>
        <w:rPr>
          <w:rFonts w:ascii="Times New Roman"/>
          <w:b w:val="false"/>
          <w:i w:val="false"/>
          <w:color w:val="000000"/>
          <w:sz w:val="28"/>
        </w:rPr>
        <w:t>
      5) обучение государственному и русскому языкам.</w:t>
      </w:r>
    </w:p>
    <w:bookmarkEnd w:id="161"/>
    <w:bookmarkStart w:name="z295" w:id="162"/>
    <w:p>
      <w:pPr>
        <w:spacing w:after="0"/>
        <w:ind w:left="0"/>
        <w:jc w:val="both"/>
      </w:pPr>
      <w:r>
        <w:rPr>
          <w:rFonts w:ascii="Times New Roman"/>
          <w:b w:val="false"/>
          <w:i w:val="false"/>
          <w:color w:val="000000"/>
          <w:sz w:val="28"/>
        </w:rPr>
        <w:t>
      5. Для обеспечения качества адаптационных и интеграционных услуг администрация Центра взаимодействует с местным исполнительным органами в области миграции населения, государственными органами, организациями и учреждениями.</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403-ө-м</w:t>
            </w:r>
          </w:p>
        </w:tc>
      </w:tr>
    </w:tbl>
    <w:bookmarkStart w:name="z298" w:id="163"/>
    <w:p>
      <w:pPr>
        <w:spacing w:after="0"/>
        <w:ind w:left="0"/>
        <w:jc w:val="left"/>
      </w:pPr>
      <w:r>
        <w:rPr>
          <w:rFonts w:ascii="Times New Roman"/>
          <w:b/>
          <w:i w:val="false"/>
          <w:color w:val="000000"/>
        </w:rPr>
        <w:t xml:space="preserve"> Перечень персональных данных, необходимых и достаточных для выполнения осуществляемых задач</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персональных данных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Назначение пенсионных выплат по возрасту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или запрашиваемые из соответствующих государственных информационных систем через шлюз "электронного правительства" (далее – информационные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о среднемесячном доходе за период с 1 января 1995 года за любые 3 года подряд, архивная справка с указанием сведений о заработке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справка о суммах дохода, выплаченных физическому лицу и осуществленных с дохода обязательных пенсионных взносов или документ о доходах индивидуальных предпринимателей, адвокатов, частных нотариусов, частных судебных исполнителей и профессиональных медиаторов, выданный органом государственных доходов.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трудовой стаж: сведения, содержащиеся в трудовой книжке; справке архивных учреждений, электронной копии архивных документов, удостоверенной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При наличии предоставляются документ об образовании, военный билет или справка управлений (отдела) по делам обороны, свидетельство о рождении детей (выписка из актовой записи о рождении, или справка о рождении, выданные отделами записи актов гражданского состояния), справка о реабилитации, выданная органами прокуратуры,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и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Документы, подтверждающие факт воспитания детей: документы, подтверждающие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документ об обучении в учебном заведении детей, документ, подтверждающий место регистрации по постоянному месту жительству детей, свидетельство о смерти детей (выписка из актовой записи о смерти, или справка о смерти, выданная отделом записи актов гражданского состояния), документ, подтверждающий прохождение воинской службы на детей; военный билет, решение суда об установлении факта воспитания, усыновления (удочерения) ребенка (детей); документ, подтверждающий факт проживания в зонах чрезвычайного и максимального радиационного риска с 29 августа 1949 года по 5 июля 1963 года в течение 5 лет; в случае установления опеки (попечительства) документ, подтверждающий установление опеки (попечительства).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Назначение государственной базовой пенсионной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стаж участия в пенсионной системе заявителя: сведения, содержащиеся в трудовой книжке; справке архивных учреждений, электронной копии архивных документов, удостоверенной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предоставляются: документ об образовании, военный билет или справка управления (отдела) по делам обороны, свидетельство о рождении детей (выписка из актовой записи о рождении, или справка о рождении, выданные отделами записи актов гражданского состояния),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справка о реабилитации, выданная органами прокуратуры,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Документы, подтверждающие факт воспитания детей (в зависимости от их наличия): документы, удостоверяющие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документ об обучении в учебном заведении детей; документ, подтверждающий место регистрации по постоянному месту жительству детей; свидетельство о смерти детей (выписка из актовой записи о смерти, или справка о регистрации акта гражданского состояния, выданная отделом записи актов гражданского состояния),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подтверждающие возникновение и прекращение служебных отношений на основе заключения и прекращения контракта о прохождении службы; документы, подтверждающие трудовой стаж после 1 января 1998 года в российских организациях комплекса "Байконур"; справка-подтверждение работодателя о перечислении обязательных пенсионных взносов; решение суда, подтверждающее период перечисления обязательных пенсионных взносов; справка о доходах адвокатов, частных судебных исполнителей, частных нотариусов, профессиональных медиаторов, а также индивидуальных предпринимателей, осуществлявших обязательные пенсионные взносы в свою пользу, глав и членов (участников) крестьянских или фермерских хозяйств, выданная органом государственных доходов; в случае установления опеки (попечительства) документ, подтверждающий установление опеки (попечительства).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3. Назначение государственных социальных пособий по инвалидности и по случаю потери кормильца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или из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 медико-социального учреждения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иждивенца: данные содержащиеся в справке учебного заведения о том, что лица в возрасте от 18 до 23 лет являются обучающимися очной формы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централизованной базы данных инвалидов об установлении инвалидности,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или заключение военно-врачебной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отделами записи актов гражданского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смерти кормильца или решение суда о признании лица безвестно отсутствующим (умершим)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отделов записи актов гражданского состояния (если сведения об отце в свидетельстве о рождении внесены по заявлению матери)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установлении опеки или попечительства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билет погибшего (умершего) либо справка о прохождении воинской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 с записью о прекращении трудовой деятельности (для лиц, занятых уходом за детьми, братьями, сестрами или внуками умершего кормильца, до восьми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информационных систем о том, что лицо не зарегистрировано в качестве индивидуального предпринимателя и из автоматизированной информационной системы Центрального исполнительного органа об отсутствии факта перечисления обязательных пенсионных взносов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иждивенцев (государственное социальное пособие по случаю потери кормильца)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Назначение государственных специальных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(удостоверение личности гражданина Республики Казахстан) или из информационных систем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 или из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второго уровня, организации,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либо контрольном счете наличности учреждения уголовно-исполнительной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трудовой стаж: сведения, содержащиеся в трудовой книжке; справке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сведения, содержащиеся: в документе об образовании; в военном билете или справке управления (отдела) по делам обороны; свидетельстве о рождении детей (выписка из актовой записи о рождении, или справке о регистрации акта гражданского состояния, выданные отделами записи актов гражданского состояния); в справке о реабилитации, выданной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Для подтверждения ухода неработающей матери за малолетними детьми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документ, подтверждающий место регистрации по постоянному местожительству детей; свидетельство о смерти детей (или актовая запись о смерти, или справка о регистрации акта гражданского состояния, выданные отделами записи актов гражданского состояния), документ, подтверждающий прохождение воинской службы на детей.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подтверждающая характер работы или условия труда; в случае ликвидации организации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архивных документов решение суда подтверждающее характер работы или условия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Назначение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освидетельствования и установлении степени утраты общей трудоспособности, изменении степени утраты общей трудоспособности, о признании трудоспособным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смерти кормильца либо о признании лица безвестно отсутствующим или об объявлении умершим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родственные отношения с умершим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о том, что члены семьи являются учащимися или студентами, обучающимися на очной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патронат: наименование, номер документа, дата выдачи документа, фамилия, имя, отчество (при его наличии) опекуна (попечителя), усыновителя, патронатного воспитателя, фамилия, имя, отчество (при его наличии) и дата рождения ребенка, переданного под опеку (попечительство), усыновление, патронат, адрес места жительства ребенка (наименования области, района (города), улицы, номер дома, квартиры)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безработного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отпуска по беременности и родам, отпуска работникам, усыновившим (удочерившим) новорожденного ребенка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 последние двенадцать, двадцать четыре календарных месяцев перед наступлением социального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налоговых органов: документ, подтверждающий государственную регистрацию в качестве индивидуального предпринимателя; акт сверки по налогам и другим обязательным платежам в бюджет, выданный налоговыми органами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ребенка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усыновлении (удочерении) ребенка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налогоплательщика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наименование, номер и дата выдачи документа, подтверждающего наличие открытия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дата открытия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лишении или ограничения родительских прав, приговор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за исключением случаев определения ребенка на полное государственное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ребенка (социальная выплата на случай потери дохода в связи с уходом за ребенком по достижении им возраста одного года), дата смерти иждивенцев (социальная выплата по случаю потери кормильца)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определения ребенка (детей) на полное государственное обеспечение, лишения или ограничения в родительских правах получателей, признания решения об усыновлении (удочерении) недействительными или отменены, освобождения или отстранения опекунов от исполнения своих обязанностей, в случаях, установленных брачно-семейным законодательством Республики Казахстан (социальная выплата на случай потери дохода в связи с уходом за ребенком по достижении им возраста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 получателя с учета уполномоченным органом по вопросам занятости (социальная выплата на случай потери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получателей (по всем видам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Назначение пособий на рождение ребенка и по уходу за ребенком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удостоверяющие личность (наименование документа, номер, дата выдачи, срок действия документа, орган, выдавший документ, серия,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 удостоверение кандаса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ребенке (детях), на которого назначается пособие: ИИН ребенка, фамилия, имя, отчество (при его наличии), дата рождения ребенка, очередность рождения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 заявителя: ИИН, фамилия, имя, отчество (при его наличии) членов семьи, родственное отношение к заявителю, дата и год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Назначение специального государственного пособия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(удостоверение личности, свидетельство о рождении, удостоверение лица без гражданства, вид на жительство иностранца, постоянно проживающего в Республике Казахстан) или из информационных систем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право на получение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участников и инвалидов Великой Отечественной войны – сведения, содержащиеся в удостоверении участника или инвалида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героев Советского Союза, героев Социалистического Труда, кавалеров орденов Славы трех степеней, Трудовой Славы трех степеней - сведения, содержащиеся в удостоверении к награде и (или) удостоверении участника или инвалида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лиц, удостоенных почетного звания "Қазақстанның ғарышкер-ұшқышы" - сведения, содержащиеся в документе, подтверждающий присвоение почетного звания "Қазақстанның ғарышкер-ұшқышы";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для лиц, приравненных по льготам и гарантиям к участникам Великой Отечественной войны: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установленного образца или пенсионном удостоверении с отметкой о праве на льготы в соответствий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января 1998 года в выслугу лет для назначения пенсии на льготных условиях, установленных для военнослужащих частей действующей армии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сведения, содержащиеся в удостоверении установленного образца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сведения, содержащиеся в удостоверении к медали "За оборону Ленинграда" или к знаку "Жителю блокадного Ленинграда"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сведения, содержащиеся в удостоверении бывшего несовершеннолетнего узника, либо в архивной справке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сведения, содержащиеся в удостоверении установленного образца, справке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документе, подтверждающим работу по обслуживанию советского воинского контингента в Афганистане и медицинских документах, подтверждающих ранение, контузию, увечье, удостоверения к орденам и медалям бывшего Союза ССР за участие в обеспечении боевых действий; лиц,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сведения, содержащиеся в удостоверении участника ликвидации последствий катастрофы на Чернобыльской АЭС или документе, подтверждающем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справке из военного комиссариата или Комитета по чрезвычайным ситуациям Министерства Внутренних дел Республики Казахстан (далее – КЧС МВД РК),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для лиц, приравненных по льготам и гарантиям к инвалидам Великой Отечественной войны: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сведения, содержащиеся в удостоверении инвалида из числа военнослужащих (инвалида Советской Армии о праве на льготы), справке о ранении, контузии, увечьи, инвалидности, справке из военного комиссариата, подтверждающей факт участия в боевых действиях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сведения, содержащиеся в удостоверении установленного образца, справке о ранении, контузии, увечье, инвалидности, соответствующей справки из органов внутренних дел, Комитета национальной безопасности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сведения, содержащиеся в удостоверении установленного образца, справке о ранении, контузии, увечьи, инвалидности, справке из военного комиссариата, подтверждающей факт участия в боевых действиях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сведения, содержащиеся в удостоверении установленного образца, справке о ранении, контузии, увечьи, инвалидности, документе, подтверждающем соответствующую категорию и возникновение инвалидности вследствие обслуживания действующих воинских контингентов других стран или пенсионном удостоверении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сведения, содержащиеся в удостоверении установленного образца, справке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родителей и не вступивших в повторный брак вдов воинов, погибших (умерших, пропавших без вести) в Великой Отечественной войне - сведения, содержащиеся в свидетельстве или извещении о смерти или справке из военного комиссариата о гибели или факте пропажи без вести, документах, подтверждающих родственные связи с военнослужащим (свидетельство о браке, свидетельство о рождении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сведения, содержащиеся в свидетельстве о браке, свидетельстве о смерти супруга (супруги), документе, подтверждающем инвалидность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документе, подтверждающем родственные связи с погибшим (свидетельство о браке, свидетельство о рождении детей); семей военнослужащих, погибших (умерших) при прохождении воинской службы в мирное время - сведения, содержащиеся в извещении или свидетельстве о смерти погибшего (умершего), справке из военного комиссариата о факте гибели или пропажи без вести военнослужащего при прохождении воинской службы в мирное время, документе, подтверждающем родственные связи с погибшим (свидетельство о браке, свидетельство о рождении детей); семей сотрудников органов внутренних дел, погибших при исполнении служебных обязанностей - сведения, содержащиеся в извещении или свидетельстве о смерти погибшего, справке из органов внутренних дел или документе, подтверждающем факт гибели при исполнении служебных обязанностей, документе, подтверждающем родственные связи с погибшим (свидетельство о браке, свидетельство о рождении детей); семей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сведения, содержащиеся в свидетельстве о смерти погибшего, документе, подтверждающем,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документе, подтверждающем родственные связи с погибшим (свидетельство о браке, свидетельство о рождении детей);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сведения, содержащиеся в свидетельстве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документе, подтверждающем, что смерть наступила вследствие радиационного воздействия, документе, подтверждающем родственные связи с погибшим (свидетельство о браке, свидетельство о рождении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для лиц, награжденных орденами и медалями бывшего Союза ССР согласно </w:t>
            </w:r>
            <w:r>
              <w:rPr>
                <w:rFonts w:ascii="Times New Roman"/>
                <w:b w:val="false"/>
                <w:i w:val="false"/>
                <w:color w:val="000000"/>
                <w:sz w:val="20"/>
              </w:rPr>
              <w:t>приложению 6</w:t>
            </w:r>
            <w:r>
              <w:rPr>
                <w:rFonts w:ascii="Times New Roman"/>
                <w:b w:val="false"/>
                <w:i w:val="false"/>
                <w:color w:val="000000"/>
                <w:sz w:val="20"/>
              </w:rPr>
              <w:t xml:space="preserve"> Правил назначения и выплаты специального государственного пособия, утвержденных приказом Министра здравоохранения и социального развития Республики Казахстан от 3 июня 2015 года № 445 (зарегистрирован в Реестре государственной регистрации нормативных правовых актов за № 11745) за самоотверженный труд и безупречную воинскую службу в тылу в годы Великой Отечественной войны - сведения, содержащиеся в удостоверении установленного образца или удостоверении к награде, или архивной справке, или трудовой книжке с записью о факте 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сведения, содержащиеся в трудовой книжке или иных документах, содержащих сведения о работе с 22 июня 1941 года по 9 мая 1945 года, военном билете или справке, содержащей сведения о периоде военной службы с 22 июня 1941 года по 9 мая 1945 года. К документам, содержащим сведения о работе с 22 июня 1941 года по 9 мая 1945 года, также относятся: документы, содержащие сведения о периодах работы, выданные с места работы, а также архивными учреждениями;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специальных комиссий; удостоверение о праве на льготы, выданное до 1998 года; справки, подтверждающие факт учебы в фабрично-заводских училищах.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для инвалидов I, II и III групп, в том числе детей-инвалидов с 16 до 18 лет – справка об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для детей-инвалидов до 16 лет - справка об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для лиц, удостоенных звания "Халық қаһарманы" – документ, подтверждающий присвоение звания "Халық қаһарманы";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для лиц, удостоенных звания "Қазақстанның Еңбек Epi" – документ, подтверждающий присвоение звания "Қазақстанның Еңбек Epi";</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Выдача информации о поступлении и движении средств вкладчика единого накопительного пенсионного фонда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представление интересов получателя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Установление инвалидности и (или) степени утраты трудоспособности и (или) определение необходимых мер социальной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 при наличии: портретное изображение (оцифрованная фотография) и транскрипция фамилии и имени; сведения о перемене имени, отчества (при наличии), фамилии освидетельствуемого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адрес места жительства, наименование области, района (города), улицы, номер дома, квартиры (адресная справка либо справка сельских акимов); справка (в произвольной форме), подтверждающая факт содержания лица в исправительном учреждении или следственном изоляторе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группа (категория), причина и срок инвалидности, степень и срок утраты общей трудоспособности, степень, причина и срок утраты профессиональной трудоспособности, социально-экономический статус, образование, основная профессия, место работы,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данные, в том числе биометрические, характеризующие состояние здоровья: данные функциональных и лабораторных исследований, а также данные, указанные в форме 088/у, в медицинской части индивидуальной программы реабилитации пациента/инвалида, утвержденных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(далее - приказ № 6697), в заключении врачебно-консультативной комиссии, медицинской карте амбулаторного больного, в выписках из истории болезни, в заключении Национального центра гигиены труда и профессиональных заболеваний, в заключении психолого-медико-педагогической консультации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факт участия (неучастия) в системе обязательного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трудовую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временную нетрудоспособность (по форме, установленной уполномоченным органом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несчастный случай на производстве (по форме, установленной уполномоченным органом по труду), решение суда о причинно-следственной связи травмы или заболевания с исполнением трудовых (служебных) обязанностей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причинно-следственную связь заболеваний, увечий (ранений, травм, контузий) (по форме, установленной уполномоченным органом в соответствующей сфере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характере и условиях труда на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 жилищно-бытовых условий инвалида (адрес местожительства, номер дома, квартиры, социальное положение инвалида, состав семьи, жилищные условия, благоустроенность квартиры, категория 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наименование, номер документа, дата выдачи документа, фамилия, имя, отчество (при его наличии) опекуна (попечителя), фамилия, имя, отчество (при его наличии) и дата рождения лица, переданного под опеку (попечительство)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 Назначение пособия матери или отцу, усыновителю (удочерителю), опекуну (попечителю), воспитывающему ребенка инвалида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 удостоверение кандаса до получения гражданства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заключения (расторжения) брака или актовой записи о регистрации брака: наименование, номер и дата выдачи документа, подтверждающего регистрацию брака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усыновления (удочерения): наименование, номер документа, дата выдачи документа, фамилия, имя, отчество (при его наличии) опекуна (попечителя), усыновителя, фамилия, имя, отчество (при его наличии) и дата рождения ребенка, переданного под опеку (попечительство), усыновление, адрес места жительства ребенка (наименования области, района (города), улицы, номер дома, квартиры)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ребенке, на которого назначается пособие воспитывающего ребенка-инвалида: ИИН, фамилия, имя, отчество (при его наличии),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 Назначение единовременной выплаты на погребение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или из информационных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смерти получателя или из информационных систем, или документ, подтверждающий факт смерти, выданный уполномоченным органом других государств и заверенных апостилем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 Функции в сфере занятости населения, миграции, управления персоналом, проведения медико-социальной экспертизы, привлечения иностранной рабочей силы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Транскрипция фамилии и имени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 национальность,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национальности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семейном положении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гражданстве: гражданство (прежнее гражданство), дата приобретения гражданства Республики Казахстан, дата утраты гражданства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адресе, дате регистрации (снятие с регистрации)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социальном, социально-экономическом статусе гражданина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подтверждающего место регистрации заявителя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цифровая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контактный телефон, электронный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привлечение иностранной рабочей силы/разрешения на трудоустройство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на которой действует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супруге: фамилия, имя, отчество (при его наличии), дата рождения, адрес проживания,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детях: фамилия, имя, отчество (при его наличии), дата рождения, адрес проживания, место учебы или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родителях: фамилия, имя, отчество (при его наличии), дата рождения, адрес проживания,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родных братьях и сестрах: фамилия, имя, отчество (при его наличии), дата рождения, адрес проживания,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родителях, братьях и сестрах супруга: фамилия, имя, отчество (при его наличии), дата рождения, адрес проживания,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доходах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доходах супруга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выезда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постоянного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наименовании специальности, квалификации (должности)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работодателе: наименование, форма собственности, адрес, регистрационный номер, дата регистрации, дата создания юридического лица, свидетельство о регистрации в органах юстиции Республики Казахстан (номер, когда и кем выдано), вид осуществляемой деятельности, адрес, телефон, факс, данные о регистрации в стране резидентства (номер, дата государственной регистрации и наименование органа регистрации), номер налоговой регистрации в стране резидентства или его аналог, реквизиты контракта на выполнение работ/оказание услуг, наименование сторон заключивших контракт, предмет заключенного контракта, срок действия контракта; реквизиты договора, контракта работодателя на выполнение работ, оказание услуг на территории других административно-территориальных единиц, наименование сторон заключивших контракт, предмет заключенного контракта, срок действия контракта; нотариально заверенная выписка (копия) из контракта на недропользование; нотариально заверенная выписка (копия) из договора о совместной деятельности; нотариально заверенная выписка (копия) из договора на оказание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прибытия и выбытия из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документа об образовании: наименование документа, наименование учебного заведения, в котором проходил обучение, факультет, номер, дата выдачи документа, квалификация по образованию, орган, выдавший документ, сведения об образовании, специальность по образованию, специализация, дата выпуска, средний балл по диплому, сведения о сертификации выпускника, программа обучения, местонахождение учебного заведения, период учебы, знание языков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документа о трудовой деятельности: наименование документа, номер, дата выдачи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установления отцовства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установления материнства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усыновления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смерти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размере социальных выплат, в том числе пенсий и пособий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платежах, поступившие в государственный фонд социального страхования от плательщиков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(неучастии) заявителя в системе обязательного социального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несчастном случае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причинно-следственной связи заболеваний, увечий (ранений, травм, контузий) заявителя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поступлении и движении средств вкладчика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выезд на постоянное место жительство (выбытие из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профессии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работы: наименование предыдущего места работы, даты приема и увольнения, месторасположение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предприятии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 которую привлекается в Республику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(квалификационная) иностранного работника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трудовую деятельность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 разрешения на трудовую деятельность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разрешения на трудовую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деятельность, наименование и местонахождение предприятия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по профессии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медико-социальной экспертизы об освидетельствовании и установлении степени утраты трудоспособности: сведения проведении освидетельствования и установления степени утраты общей трудоспособности, установление группы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данные: биометрические, характеризующие состояние здоровья, данные функциональных и лабораторных исследований, данные, указанные в форме 088/у, утвержденной </w:t>
            </w:r>
            <w:r>
              <w:rPr>
                <w:rFonts w:ascii="Times New Roman"/>
                <w:b w:val="false"/>
                <w:i w:val="false"/>
                <w:color w:val="000000"/>
                <w:sz w:val="20"/>
              </w:rPr>
              <w:t>приказом</w:t>
            </w:r>
            <w:r>
              <w:rPr>
                <w:rFonts w:ascii="Times New Roman"/>
                <w:b w:val="false"/>
                <w:i w:val="false"/>
                <w:color w:val="000000"/>
                <w:sz w:val="20"/>
              </w:rPr>
              <w:t xml:space="preserve"> № 6697, листе (справке) временной нетрудоспособности, медицинской карте амбулаторного больного, в заключении Национального центра гигиены труда и профессиональных заболеваний, в заключении психолого-медико-педагогической консультации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(сведения о составе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безработного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удостоверение лица без гражданства, вид на жительство иностранца, удостоверение кандаса до получения гражданства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подтверждающего присвоение статуса кандаса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кандаса: фамилия, имя и при наличии отчество (девичья фамилия); год рождения, число и месяц; место рождения (страна, город, район, село, поселок); национальность; образование; специальность; профессия; семейное положение; наличие ИИН; наличие военного билета и приписного свидетельство; место регистрации (место и дата регистрации); наличие водительских прав; наличие имущества (движимое и недвижимое имущества); социальный статус (студент, пенсионер, инвалид); место работы и номер приказа; пол; группа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прописке: документ, подтверждающий регистрацию по постоянному месту жительства - адресная справка либо справка сельских акимов, для жителей города Байконыр справка отдела по учету и регистрации граждан жилищного хозяйства города Байконыр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выписка из справки об инвалидности установленной формы; решение Межведомственного экспертного совета по установлению причинной связи заболеваний, инвалидности лиц, подвергшихся радиационному воздействию; решение Центральной военно-врачебной комиссии; свидетельство о болезни, выданное госпиталем, либо заключение военно-врачебной комиссии; свидетельство о рождении ребенка-инвалида до 16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умершем (военный билет погибшего (умершего) либо справка о прохождении воинской службы;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наступила вследствие ранения, контузии, увечья, заболевания, полученных при исполнении служебных обязанностей или прохождении воинской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подтверждающие: статус участника или инвалида Великой Отечественной войны, присвоение почетного звания "Қазақстанның ғарышкер-ұшқышы", право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удостоверением к медали "За оборону Ленинграда" или к знаку "Жителю блокадного Ленинграда", статус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 статус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КЧС МВД РК,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 статус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получение ранений,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от 28 апреля 1995 года; факт пропажи без вести военнослужащего, родственные связи с военнослужащими, статус инвалидности супруга (супруги); факт смерти погибшего (умершего), факт гибели при исполнении служебных обязанностей, факт смерти вследствие лучевой болезни или факт воздействия катастрофы на Чернобыльской АЭС и других радиационных катастроф и аварий на объектах гражданского или военного назначения и ядерных испытаний, факт, что смерть наступила вследствие радиационного воздействия, данные о работе с 22 июня 1941 года по 9 мая 1945 года, военный билет или справка, содержащая данные о периоде военной службы с 22 июня 1941 года по 9 мая 1945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 Возмещение затрат на обучение на дому детей-инвалидов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заключения психолого-медико-педагогической консультации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учебного заведения, подтверждающие факт обучения ребенка-инвалида на дому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 Назначение государственной адресной социальной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занятий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наименование банка, номер банковского счета, тип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 фамилия, имя, отчество (при его наличии), адрес места жительства, домашний адрес, телефон, родственное отношение к заявителю, дата и год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полученных доходах членов семьи: фамилия, имя, отчество (при его наличии), домашний адрес, телефон, место работы (безработные подтверждают факт регистрации справкой уполномоченного органа по вопросам занятости), документально подтвержденные суммы доходов (по оплате труда, социальные выплаты (пенсии, пособии, стипендии и иные выплаты), прочие заявленные доходы (от предпринимательской деятельности и других видов деятельности, иные виды дохода)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личного подсобного хозяйства: объект личного подсобного хозяйства (дача, огород, земельный участок, в том числе приусадебный, условная земельная доля, имущественный пай (год выдачи) в количественном выражении; домашние животные (крупный рогатый скот (коровы, быки), лошади (кобылы, жребцы); верблюды, верблюдицы; овцы, козы; куры, утки, гуси; свиньи в количественном выражении и с указанием возраста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 Назначение единовременной денежной компенсации жертвам массовых политических репрессий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право на получение денежной компенсации (справка о реабилитации из органов прокуратуры или судебных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 Назначение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факт и период проживания в соответствующих зонах радиационного риска (удостоверение, подтверждающий право на льготы и компенсации, архивные справки, справки сельских, поселковых Советов народных депутатов, жилищно-эксплуатационных управлений, домоуправлений, сельских акимов,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 Выдача удостоверения (дубликата удостоверения), подтверждающего право на льготы и компенсации пострадавшим вследствие ядерных испытаний на Семипалатинском испытательном ядерном полигоне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факт и период проживания в соответствующих зонах радиационного риска (архивные справки, справки сельских, поселковых Советов народных депутатов, жилищно-эксплуатационных управлений, домоуправлений, сельских акимов,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 Выдача удостоверения (дубликата удостоверения) единого образца реабилитированному лицу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справки о реабилитации либо копия определения (постановления)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представителя – данные документа, подтверждающего его полномочия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 Оказание социальной помощи, установление размеров и определение перечня отдельных категорий нуждающихся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страна постоянного проживания, адрес места жительства, наименование области, района (города), улицы, номер дома, квартиры, номер документа, дата выдачи, орган выдавший документ, сведения о месте жительства (адресная справка или справка сельских акимов)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лица (членов семьи) за последние двенадцать календарных месяцев перед наступлением трудной жизненной ситуации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акта и (или) документа, подтверждающего наступление трудной жизненной ситуации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 Назначение пособия по уходу за инвалидом первой группы с детства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удостоверение кандаса до получения гражданства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установление опеки (попечительства): наименование, номер документа, дата выдачи документа, фамилия, имя, отчество (при его наличии) опекуна (попечителя), фамилия, имя, отчество (при его наличии) и дата рождения инвалида, переданного под опеку (попечительство), адрес места жительства инвалида первой группы с детства (наименования области, района (города), улицы, номер дома, квартиры)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инвалиде первой группы с детства, на которого установлена опека (попечительства): ИИН, фамилия, имя, отчество (при его наличии),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категория инвалидности, код группы инвалидности, группа инвалидности, причина инвалидности, дата установления, срок установления инвалидности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факта состояния на учете в центре психического здоровья опекуна (попечителя)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дееспособности лица, определенного как осуществляющий уход за инвалидом первой группы с детства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 Назначение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наименование, номер документа, дата выдачи документа, фамилия, имя, отчество (при его наличии)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 Назначение пособия многодетным семьям, имеющим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наименование документа, номер, серия, дата выдачи, срок действия документа, орган, выдавший документ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подтверждающие статус: вид на жительство иностранца, удостоверение лица без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рождении детей: дата рождения, место рождения, регистрация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заключении (расторжении) брака (справка о регистрации актов гражданского состояния) либо свидетельство о расторжении брака или выписка из актовой записи о заключении брака (в случае расхождения данных заявителя с данными в свидетельстве о рождении ребенка)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месте жительства: адрес постоянного места жительства, наименование области, района (города), села, улицы (микрорайона), номер дома, квартиры, номер документа, дата выдачи, орган выдавший документ, сведения о месте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Байконур справка отдела по учету и регистрации граждан жилищного хозяйства города Байконур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учебных заведений о факте обучения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банковского счета: полное наименование банка, в котором открыт банковский счет, фамилия, имя, отчество (при его наличии), дата рождения лица, являющегося владельцем банковского счета, сведения о номере банковского счета, открытого в банках и (или) организациях, осуществляющих отдельные виды банковских операций, тип счета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01" w:id="164"/>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актуальности статуса кандасов</w:t>
      </w:r>
    </w:p>
    <w:bookmarkEnd w:id="164"/>
    <w:p>
      <w:pPr>
        <w:spacing w:after="0"/>
        <w:ind w:left="0"/>
        <w:jc w:val="both"/>
      </w:pPr>
      <w:bookmarkStart w:name="z302" w:id="165"/>
      <w:r>
        <w:rPr>
          <w:rFonts w:ascii="Times New Roman"/>
          <w:b w:val="false"/>
          <w:i w:val="false"/>
          <w:color w:val="000000"/>
          <w:sz w:val="28"/>
        </w:rPr>
        <w:t>
      Индекс: О-1</w:t>
      </w:r>
    </w:p>
    <w:bookmarkEnd w:id="165"/>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Отчетный период ________ квартал 20___ г</w:t>
      </w:r>
    </w:p>
    <w:p>
      <w:pPr>
        <w:spacing w:after="0"/>
        <w:ind w:left="0"/>
        <w:jc w:val="both"/>
      </w:pPr>
      <w:r>
        <w:rPr>
          <w:rFonts w:ascii="Times New Roman"/>
          <w:b w:val="false"/>
          <w:i w:val="false"/>
          <w:color w:val="000000"/>
          <w:sz w:val="28"/>
        </w:rPr>
        <w:t xml:space="preserve">       Представляется в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 xml:space="preserve">       городов республиканского значения и столицы</w:t>
      </w:r>
    </w:p>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       (www.enbek.gov.kz)</w:t>
      </w:r>
    </w:p>
    <w:p>
      <w:pPr>
        <w:spacing w:after="0"/>
        <w:ind w:left="0"/>
        <w:jc w:val="both"/>
      </w:pPr>
      <w:r>
        <w:rPr>
          <w:rFonts w:ascii="Times New Roman"/>
          <w:b w:val="false"/>
          <w:i w:val="false"/>
          <w:color w:val="000000"/>
          <w:sz w:val="28"/>
        </w:rPr>
        <w:t xml:space="preserve">       Срок представления: ежеквартально к 5 числу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областей, городов республиканского значения и столицы по классификатору административно-территориальных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действующим статусом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утраченным статусом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получившие гражданство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166"/>
      <w:r>
        <w:rPr>
          <w:rFonts w:ascii="Times New Roman"/>
          <w:b w:val="false"/>
          <w:i w:val="false"/>
          <w:color w:val="000000"/>
          <w:sz w:val="28"/>
        </w:rPr>
        <w:t>
      Наименование _________________ Адрес ___________________</w:t>
      </w:r>
    </w:p>
    <w:bookmarkEnd w:id="166"/>
    <w:p>
      <w:pPr>
        <w:spacing w:after="0"/>
        <w:ind w:left="0"/>
        <w:jc w:val="both"/>
      </w:pPr>
      <w:r>
        <w:rPr>
          <w:rFonts w:ascii="Times New Roman"/>
          <w:b w:val="false"/>
          <w:i w:val="false"/>
          <w:color w:val="000000"/>
          <w:sz w:val="28"/>
        </w:rPr>
        <w:t xml:space="preserve">       Телефон 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w:t>
      </w:r>
    </w:p>
    <w:p>
      <w:pPr>
        <w:spacing w:after="0"/>
        <w:ind w:left="0"/>
        <w:jc w:val="both"/>
      </w:pPr>
      <w:r>
        <w:rPr>
          <w:rFonts w:ascii="Times New Roman"/>
          <w:b w:val="false"/>
          <w:i w:val="false"/>
          <w:color w:val="000000"/>
          <w:sz w:val="28"/>
        </w:rPr>
        <w:t xml:space="preserve">       Исполнитель 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Примечание: пояснение по заполнению формы "Информация по актуальности статуса</w:t>
      </w:r>
    </w:p>
    <w:p>
      <w:pPr>
        <w:spacing w:after="0"/>
        <w:ind w:left="0"/>
        <w:jc w:val="both"/>
      </w:pPr>
      <w:r>
        <w:rPr>
          <w:rFonts w:ascii="Times New Roman"/>
          <w:b w:val="false"/>
          <w:i w:val="false"/>
          <w:color w:val="000000"/>
          <w:sz w:val="28"/>
        </w:rPr>
        <w:t xml:space="preserve">       кандасов" приведено в приложении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06" w:id="167"/>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половозрастному составу и социальной поддержке кандасов</w:t>
      </w:r>
    </w:p>
    <w:bookmarkEnd w:id="167"/>
    <w:p>
      <w:pPr>
        <w:spacing w:after="0"/>
        <w:ind w:left="0"/>
        <w:jc w:val="both"/>
      </w:pPr>
      <w:bookmarkStart w:name="z307" w:id="168"/>
      <w:r>
        <w:rPr>
          <w:rFonts w:ascii="Times New Roman"/>
          <w:b w:val="false"/>
          <w:i w:val="false"/>
          <w:color w:val="000000"/>
          <w:sz w:val="28"/>
        </w:rPr>
        <w:t>
      Индекс: О-2</w:t>
      </w:r>
    </w:p>
    <w:bookmarkEnd w:id="168"/>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Отчетный период: ________ квартал 20___ г</w:t>
      </w:r>
    </w:p>
    <w:p>
      <w:pPr>
        <w:spacing w:after="0"/>
        <w:ind w:left="0"/>
        <w:jc w:val="both"/>
      </w:pPr>
      <w:r>
        <w:rPr>
          <w:rFonts w:ascii="Times New Roman"/>
          <w:b w:val="false"/>
          <w:i w:val="false"/>
          <w:color w:val="000000"/>
          <w:sz w:val="28"/>
        </w:rPr>
        <w:t xml:space="preserve">       Представляется: в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 xml:space="preserve">       городов республиканского значения и столицы</w:t>
      </w:r>
    </w:p>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       (www.enbek.gov.kz)</w:t>
      </w:r>
    </w:p>
    <w:p>
      <w:pPr>
        <w:spacing w:after="0"/>
        <w:ind w:left="0"/>
        <w:jc w:val="both"/>
      </w:pPr>
      <w:r>
        <w:rPr>
          <w:rFonts w:ascii="Times New Roman"/>
          <w:b w:val="false"/>
          <w:i w:val="false"/>
          <w:color w:val="000000"/>
          <w:sz w:val="28"/>
        </w:rPr>
        <w:t xml:space="preserve">       Срок представления: ежеквартально к 5 числу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областей, городов республиканского значения и столицы по классификатору административно-территориальных объектов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семей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169"/>
    <w:p>
      <w:pPr>
        <w:spacing w:after="0"/>
        <w:ind w:left="0"/>
        <w:jc w:val="both"/>
      </w:pPr>
      <w:r>
        <w:rPr>
          <w:rFonts w:ascii="Times New Roman"/>
          <w:b w:val="false"/>
          <w:i w:val="false"/>
          <w:color w:val="000000"/>
          <w:sz w:val="28"/>
        </w:rPr>
        <w:t>
      продолжение таблицы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до 18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трудоспособном возрасте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пенсионном возрасте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дошкольного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школьного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170"/>
    <w:p>
      <w:pPr>
        <w:spacing w:after="0"/>
        <w:ind w:left="0"/>
        <w:jc w:val="both"/>
      </w:pPr>
      <w:r>
        <w:rPr>
          <w:rFonts w:ascii="Times New Roman"/>
          <w:b w:val="false"/>
          <w:i w:val="false"/>
          <w:color w:val="000000"/>
          <w:sz w:val="28"/>
        </w:rPr>
        <w:t>
      продолжение таблицы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Обратились (семей)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жилье из коммунального жилищного фонда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участок (семей)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адаптации и интеграции кандасов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временного размещения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ИЖС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хозяйства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 w:id="171"/>
      <w:r>
        <w:rPr>
          <w:rFonts w:ascii="Times New Roman"/>
          <w:b w:val="false"/>
          <w:i w:val="false"/>
          <w:color w:val="000000"/>
          <w:sz w:val="28"/>
        </w:rPr>
        <w:t>
      Наименование __________________ Адрес _________________</w:t>
      </w:r>
    </w:p>
    <w:bookmarkEnd w:id="171"/>
    <w:p>
      <w:pPr>
        <w:spacing w:after="0"/>
        <w:ind w:left="0"/>
        <w:jc w:val="both"/>
      </w:pPr>
      <w:r>
        <w:rPr>
          <w:rFonts w:ascii="Times New Roman"/>
          <w:b w:val="false"/>
          <w:i w:val="false"/>
          <w:color w:val="000000"/>
          <w:sz w:val="28"/>
        </w:rPr>
        <w:t xml:space="preserve">       Телефон 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w:t>
      </w:r>
    </w:p>
    <w:p>
      <w:pPr>
        <w:spacing w:after="0"/>
        <w:ind w:left="0"/>
        <w:jc w:val="both"/>
      </w:pPr>
      <w:r>
        <w:rPr>
          <w:rFonts w:ascii="Times New Roman"/>
          <w:b w:val="false"/>
          <w:i w:val="false"/>
          <w:color w:val="000000"/>
          <w:sz w:val="28"/>
        </w:rPr>
        <w:t xml:space="preserve">       Исполнитель 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Примечание: пояснение по заполнению формы "Информация по актуальности статуса</w:t>
      </w:r>
    </w:p>
    <w:p>
      <w:pPr>
        <w:spacing w:after="0"/>
        <w:ind w:left="0"/>
        <w:jc w:val="both"/>
      </w:pPr>
      <w:r>
        <w:rPr>
          <w:rFonts w:ascii="Times New Roman"/>
          <w:b w:val="false"/>
          <w:i w:val="false"/>
          <w:color w:val="000000"/>
          <w:sz w:val="28"/>
        </w:rPr>
        <w:t xml:space="preserve">       кандасов" приведено в приложении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13" w:id="172"/>
    <w:p>
      <w:pPr>
        <w:spacing w:after="0"/>
        <w:ind w:left="0"/>
        <w:jc w:val="left"/>
      </w:pPr>
      <w:r>
        <w:rPr>
          <w:rFonts w:ascii="Times New Roman"/>
          <w:b/>
          <w:i w:val="false"/>
          <w:color w:val="000000"/>
        </w:rPr>
        <w:t xml:space="preserve"> Пояснение по заполнению формы административных данных "Информация по половозрастному составу и социальной поддержке кандасов" (индекс О-2, периодичность ежеквартально)</w:t>
      </w:r>
    </w:p>
    <w:bookmarkEnd w:id="172"/>
    <w:bookmarkStart w:name="z314" w:id="173"/>
    <w:p>
      <w:pPr>
        <w:spacing w:after="0"/>
        <w:ind w:left="0"/>
        <w:jc w:val="left"/>
      </w:pPr>
      <w:r>
        <w:rPr>
          <w:rFonts w:ascii="Times New Roman"/>
          <w:b/>
          <w:i w:val="false"/>
          <w:color w:val="000000"/>
        </w:rPr>
        <w:t xml:space="preserve"> Глава 1. Общие положения</w:t>
      </w:r>
    </w:p>
    <w:bookmarkEnd w:id="173"/>
    <w:bookmarkStart w:name="z315" w:id="174"/>
    <w:p>
      <w:pPr>
        <w:spacing w:after="0"/>
        <w:ind w:left="0"/>
        <w:jc w:val="both"/>
      </w:pPr>
      <w:r>
        <w:rPr>
          <w:rFonts w:ascii="Times New Roman"/>
          <w:b w:val="false"/>
          <w:i w:val="false"/>
          <w:color w:val="000000"/>
          <w:sz w:val="28"/>
        </w:rPr>
        <w:t xml:space="preserve">
      1. Настоящее пояснение по заполнению формы административных данных "Информация по половозрастному составу и социальной поддержке"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22 июля 2011 года "О миграции населения",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которая детализирует порядок заполнения формы предназначенной для сбора административных данных "Информация по половозрастному составу и социальной поддержке" (далее – Форма).</w:t>
      </w:r>
    </w:p>
    <w:bookmarkEnd w:id="174"/>
    <w:bookmarkStart w:name="z316" w:id="175"/>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миграционных процессов.</w:t>
      </w:r>
    </w:p>
    <w:bookmarkEnd w:id="175"/>
    <w:bookmarkStart w:name="z317" w:id="176"/>
    <w:p>
      <w:pPr>
        <w:spacing w:after="0"/>
        <w:ind w:left="0"/>
        <w:jc w:val="both"/>
      </w:pPr>
      <w:r>
        <w:rPr>
          <w:rFonts w:ascii="Times New Roman"/>
          <w:b w:val="false"/>
          <w:i w:val="false"/>
          <w:color w:val="000000"/>
          <w:sz w:val="28"/>
        </w:rPr>
        <w:t>
      3.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 городов республиканского значения и столицы, ежеквартально к 5 числу месяца следующего за отчетным кварталом.</w:t>
      </w:r>
    </w:p>
    <w:bookmarkEnd w:id="176"/>
    <w:bookmarkStart w:name="z318" w:id="177"/>
    <w:p>
      <w:pPr>
        <w:spacing w:after="0"/>
        <w:ind w:left="0"/>
        <w:jc w:val="both"/>
      </w:pPr>
      <w:r>
        <w:rPr>
          <w:rFonts w:ascii="Times New Roman"/>
          <w:b w:val="false"/>
          <w:i w:val="false"/>
          <w:color w:val="000000"/>
          <w:sz w:val="28"/>
        </w:rPr>
        <w:t>
      4. Показатели формируются по фактическим данным на первое число текущего отчетного периода.</w:t>
      </w:r>
    </w:p>
    <w:bookmarkEnd w:id="177"/>
    <w:bookmarkStart w:name="z319" w:id="178"/>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178"/>
    <w:bookmarkStart w:name="z320" w:id="179"/>
    <w:p>
      <w:pPr>
        <w:spacing w:after="0"/>
        <w:ind w:left="0"/>
        <w:jc w:val="left"/>
      </w:pPr>
      <w:r>
        <w:rPr>
          <w:rFonts w:ascii="Times New Roman"/>
          <w:b/>
          <w:i w:val="false"/>
          <w:color w:val="000000"/>
        </w:rPr>
        <w:t xml:space="preserve"> Глава 2. Пояснение по заполнению Формы</w:t>
      </w:r>
    </w:p>
    <w:bookmarkEnd w:id="179"/>
    <w:bookmarkStart w:name="z321" w:id="180"/>
    <w:p>
      <w:pPr>
        <w:spacing w:after="0"/>
        <w:ind w:left="0"/>
        <w:jc w:val="both"/>
      </w:pPr>
      <w:r>
        <w:rPr>
          <w:rFonts w:ascii="Times New Roman"/>
          <w:b w:val="false"/>
          <w:i w:val="false"/>
          <w:color w:val="000000"/>
          <w:sz w:val="28"/>
        </w:rPr>
        <w:t>
      6. В графе 1 указывается наименование регионов.</w:t>
      </w:r>
    </w:p>
    <w:bookmarkEnd w:id="180"/>
    <w:bookmarkStart w:name="z322" w:id="181"/>
    <w:p>
      <w:pPr>
        <w:spacing w:after="0"/>
        <w:ind w:left="0"/>
        <w:jc w:val="both"/>
      </w:pPr>
      <w:r>
        <w:rPr>
          <w:rFonts w:ascii="Times New Roman"/>
          <w:b w:val="false"/>
          <w:i w:val="false"/>
          <w:color w:val="000000"/>
          <w:sz w:val="28"/>
        </w:rPr>
        <w:t>
      7. В графе 2 указывается код областей, городов республиканского значения и столицы по классификатору административно-территориальных объектов.</w:t>
      </w:r>
    </w:p>
    <w:bookmarkEnd w:id="181"/>
    <w:bookmarkStart w:name="z323" w:id="182"/>
    <w:p>
      <w:pPr>
        <w:spacing w:after="0"/>
        <w:ind w:left="0"/>
        <w:jc w:val="both"/>
      </w:pPr>
      <w:r>
        <w:rPr>
          <w:rFonts w:ascii="Times New Roman"/>
          <w:b w:val="false"/>
          <w:i w:val="false"/>
          <w:color w:val="000000"/>
          <w:sz w:val="28"/>
        </w:rPr>
        <w:t>
      8. В графе 3 указывается общее количество семей кандасов.</w:t>
      </w:r>
    </w:p>
    <w:bookmarkEnd w:id="182"/>
    <w:bookmarkStart w:name="z324" w:id="183"/>
    <w:p>
      <w:pPr>
        <w:spacing w:after="0"/>
        <w:ind w:left="0"/>
        <w:jc w:val="both"/>
      </w:pPr>
      <w:r>
        <w:rPr>
          <w:rFonts w:ascii="Times New Roman"/>
          <w:b w:val="false"/>
          <w:i w:val="false"/>
          <w:color w:val="000000"/>
          <w:sz w:val="28"/>
        </w:rPr>
        <w:t>
      9. в графе 4 указывается общее количество кандасов, при этом:</w:t>
      </w:r>
    </w:p>
    <w:bookmarkEnd w:id="183"/>
    <w:bookmarkStart w:name="z325" w:id="184"/>
    <w:p>
      <w:pPr>
        <w:spacing w:after="0"/>
        <w:ind w:left="0"/>
        <w:jc w:val="both"/>
      </w:pPr>
      <w:r>
        <w:rPr>
          <w:rFonts w:ascii="Times New Roman"/>
          <w:b w:val="false"/>
          <w:i w:val="false"/>
          <w:color w:val="000000"/>
          <w:sz w:val="28"/>
        </w:rPr>
        <w:t>
      в графе 5 указывается общее количество мужчин из общего количества кандасов (из графы 4 Формы);</w:t>
      </w:r>
    </w:p>
    <w:bookmarkEnd w:id="184"/>
    <w:bookmarkStart w:name="z326" w:id="185"/>
    <w:p>
      <w:pPr>
        <w:spacing w:after="0"/>
        <w:ind w:left="0"/>
        <w:jc w:val="both"/>
      </w:pPr>
      <w:r>
        <w:rPr>
          <w:rFonts w:ascii="Times New Roman"/>
          <w:b w:val="false"/>
          <w:i w:val="false"/>
          <w:color w:val="000000"/>
          <w:sz w:val="28"/>
        </w:rPr>
        <w:t>
      в графе 6 указывается общее количество женщин из общего количества кандасов (из графы 4 Формы).</w:t>
      </w:r>
    </w:p>
    <w:bookmarkEnd w:id="185"/>
    <w:bookmarkStart w:name="z327" w:id="186"/>
    <w:p>
      <w:pPr>
        <w:spacing w:after="0"/>
        <w:ind w:left="0"/>
        <w:jc w:val="both"/>
      </w:pPr>
      <w:r>
        <w:rPr>
          <w:rFonts w:ascii="Times New Roman"/>
          <w:b w:val="false"/>
          <w:i w:val="false"/>
          <w:color w:val="000000"/>
          <w:sz w:val="28"/>
        </w:rPr>
        <w:t>
      10. В графах 7-15 указываются кандасы в разрезе трудоспособного возраста, при этом:</w:t>
      </w:r>
    </w:p>
    <w:bookmarkEnd w:id="186"/>
    <w:bookmarkStart w:name="z328" w:id="187"/>
    <w:p>
      <w:pPr>
        <w:spacing w:after="0"/>
        <w:ind w:left="0"/>
        <w:jc w:val="both"/>
      </w:pPr>
      <w:r>
        <w:rPr>
          <w:rFonts w:ascii="Times New Roman"/>
          <w:b w:val="false"/>
          <w:i w:val="false"/>
          <w:color w:val="000000"/>
          <w:sz w:val="28"/>
        </w:rPr>
        <w:t>
      значение графы 7 равно сумме значений граф 8 и 9 Формы;</w:t>
      </w:r>
    </w:p>
    <w:bookmarkEnd w:id="187"/>
    <w:bookmarkStart w:name="z329" w:id="188"/>
    <w:p>
      <w:pPr>
        <w:spacing w:after="0"/>
        <w:ind w:left="0"/>
        <w:jc w:val="both"/>
      </w:pPr>
      <w:r>
        <w:rPr>
          <w:rFonts w:ascii="Times New Roman"/>
          <w:b w:val="false"/>
          <w:i w:val="false"/>
          <w:color w:val="000000"/>
          <w:sz w:val="28"/>
        </w:rPr>
        <w:t>
      в графе 8 указываются количество мужчин, моложе 18 лет из числа общего количества мужчин – кандасов (из графы 5 Формы);</w:t>
      </w:r>
    </w:p>
    <w:bookmarkEnd w:id="188"/>
    <w:bookmarkStart w:name="z330" w:id="189"/>
    <w:p>
      <w:pPr>
        <w:spacing w:after="0"/>
        <w:ind w:left="0"/>
        <w:jc w:val="both"/>
      </w:pPr>
      <w:r>
        <w:rPr>
          <w:rFonts w:ascii="Times New Roman"/>
          <w:b w:val="false"/>
          <w:i w:val="false"/>
          <w:color w:val="000000"/>
          <w:sz w:val="28"/>
        </w:rPr>
        <w:t>
      в графе 9 указываются количество женщин, моложе 18 лет из числа общего количества женщин – кандасов (из графы 6 Формы);</w:t>
      </w:r>
    </w:p>
    <w:bookmarkEnd w:id="189"/>
    <w:bookmarkStart w:name="z331" w:id="190"/>
    <w:p>
      <w:pPr>
        <w:spacing w:after="0"/>
        <w:ind w:left="0"/>
        <w:jc w:val="both"/>
      </w:pPr>
      <w:r>
        <w:rPr>
          <w:rFonts w:ascii="Times New Roman"/>
          <w:b w:val="false"/>
          <w:i w:val="false"/>
          <w:color w:val="000000"/>
          <w:sz w:val="28"/>
        </w:rPr>
        <w:t>
      значение графы 10 Формы равно сумме значений граф 11 и 12 Формы;</w:t>
      </w:r>
    </w:p>
    <w:bookmarkEnd w:id="190"/>
    <w:bookmarkStart w:name="z332" w:id="191"/>
    <w:p>
      <w:pPr>
        <w:spacing w:after="0"/>
        <w:ind w:left="0"/>
        <w:jc w:val="both"/>
      </w:pPr>
      <w:r>
        <w:rPr>
          <w:rFonts w:ascii="Times New Roman"/>
          <w:b w:val="false"/>
          <w:i w:val="false"/>
          <w:color w:val="000000"/>
          <w:sz w:val="28"/>
        </w:rPr>
        <w:t>
      в графе 11 указываются количество мужчин в трудоспособном возрасте из числа общего количества мужчин – кандасов (из графы 5 Формы);</w:t>
      </w:r>
    </w:p>
    <w:bookmarkEnd w:id="191"/>
    <w:bookmarkStart w:name="z333" w:id="192"/>
    <w:p>
      <w:pPr>
        <w:spacing w:after="0"/>
        <w:ind w:left="0"/>
        <w:jc w:val="both"/>
      </w:pPr>
      <w:r>
        <w:rPr>
          <w:rFonts w:ascii="Times New Roman"/>
          <w:b w:val="false"/>
          <w:i w:val="false"/>
          <w:color w:val="000000"/>
          <w:sz w:val="28"/>
        </w:rPr>
        <w:t>
      в графе 12 указывается количество женщин в трудоспособном возрасте из числа общего количества женщин – кандасов (из графы 6 Формы);</w:t>
      </w:r>
    </w:p>
    <w:bookmarkEnd w:id="192"/>
    <w:bookmarkStart w:name="z334" w:id="193"/>
    <w:p>
      <w:pPr>
        <w:spacing w:after="0"/>
        <w:ind w:left="0"/>
        <w:jc w:val="both"/>
      </w:pPr>
      <w:r>
        <w:rPr>
          <w:rFonts w:ascii="Times New Roman"/>
          <w:b w:val="false"/>
          <w:i w:val="false"/>
          <w:color w:val="000000"/>
          <w:sz w:val="28"/>
        </w:rPr>
        <w:t>
      значение графы 13 равно сумме значений граф 14 и 15 Формы;</w:t>
      </w:r>
    </w:p>
    <w:bookmarkEnd w:id="193"/>
    <w:bookmarkStart w:name="z335" w:id="194"/>
    <w:p>
      <w:pPr>
        <w:spacing w:after="0"/>
        <w:ind w:left="0"/>
        <w:jc w:val="both"/>
      </w:pPr>
      <w:r>
        <w:rPr>
          <w:rFonts w:ascii="Times New Roman"/>
          <w:b w:val="false"/>
          <w:i w:val="false"/>
          <w:color w:val="000000"/>
          <w:sz w:val="28"/>
        </w:rPr>
        <w:t>
      в графе 14 указывается количество мужчин в пенсионном возрасте из числа общего количества мужчин – кандасов (из графы 5 Формы);</w:t>
      </w:r>
    </w:p>
    <w:bookmarkEnd w:id="194"/>
    <w:bookmarkStart w:name="z336" w:id="195"/>
    <w:p>
      <w:pPr>
        <w:spacing w:after="0"/>
        <w:ind w:left="0"/>
        <w:jc w:val="both"/>
      </w:pPr>
      <w:r>
        <w:rPr>
          <w:rFonts w:ascii="Times New Roman"/>
          <w:b w:val="false"/>
          <w:i w:val="false"/>
          <w:color w:val="000000"/>
          <w:sz w:val="28"/>
        </w:rPr>
        <w:t>
      в графе 15 указывается количество женщин в пенсионном возрасте из числа общего количества женщин – кандасов (из графы 6 Формы).</w:t>
      </w:r>
    </w:p>
    <w:bookmarkEnd w:id="195"/>
    <w:bookmarkStart w:name="z337" w:id="196"/>
    <w:p>
      <w:pPr>
        <w:spacing w:after="0"/>
        <w:ind w:left="0"/>
        <w:jc w:val="both"/>
      </w:pPr>
      <w:r>
        <w:rPr>
          <w:rFonts w:ascii="Times New Roman"/>
          <w:b w:val="false"/>
          <w:i w:val="false"/>
          <w:color w:val="000000"/>
          <w:sz w:val="28"/>
        </w:rPr>
        <w:t>
      11. В графе 16 указывается количество детей кандасов дошкольного возраста.</w:t>
      </w:r>
    </w:p>
    <w:bookmarkEnd w:id="196"/>
    <w:bookmarkStart w:name="z338" w:id="197"/>
    <w:p>
      <w:pPr>
        <w:spacing w:after="0"/>
        <w:ind w:left="0"/>
        <w:jc w:val="both"/>
      </w:pPr>
      <w:r>
        <w:rPr>
          <w:rFonts w:ascii="Times New Roman"/>
          <w:b w:val="false"/>
          <w:i w:val="false"/>
          <w:color w:val="000000"/>
          <w:sz w:val="28"/>
        </w:rPr>
        <w:t>
      12. В графе 17 указывается количество детей кандасов школьного возраста.</w:t>
      </w:r>
    </w:p>
    <w:bookmarkEnd w:id="197"/>
    <w:bookmarkStart w:name="z339" w:id="198"/>
    <w:p>
      <w:pPr>
        <w:spacing w:after="0"/>
        <w:ind w:left="0"/>
        <w:jc w:val="both"/>
      </w:pPr>
      <w:r>
        <w:rPr>
          <w:rFonts w:ascii="Times New Roman"/>
          <w:b w:val="false"/>
          <w:i w:val="false"/>
          <w:color w:val="000000"/>
          <w:sz w:val="28"/>
        </w:rPr>
        <w:t>
      13. В графе 18 указывается количество студентов дневной формы обучения.</w:t>
      </w:r>
    </w:p>
    <w:bookmarkEnd w:id="198"/>
    <w:bookmarkStart w:name="z340" w:id="199"/>
    <w:p>
      <w:pPr>
        <w:spacing w:after="0"/>
        <w:ind w:left="0"/>
        <w:jc w:val="both"/>
      </w:pPr>
      <w:r>
        <w:rPr>
          <w:rFonts w:ascii="Times New Roman"/>
          <w:b w:val="false"/>
          <w:i w:val="false"/>
          <w:color w:val="000000"/>
          <w:sz w:val="28"/>
        </w:rPr>
        <w:t>
      14. В графах 19-20 указывается количество семей кандасов, которые обратились в центр адаптации и интеграции кандасов и центр временного размещения, при этом:</w:t>
      </w:r>
    </w:p>
    <w:bookmarkEnd w:id="199"/>
    <w:bookmarkStart w:name="z341" w:id="200"/>
    <w:p>
      <w:pPr>
        <w:spacing w:after="0"/>
        <w:ind w:left="0"/>
        <w:jc w:val="both"/>
      </w:pPr>
      <w:r>
        <w:rPr>
          <w:rFonts w:ascii="Times New Roman"/>
          <w:b w:val="false"/>
          <w:i w:val="false"/>
          <w:color w:val="000000"/>
          <w:sz w:val="28"/>
        </w:rPr>
        <w:t>
      в графе 19 указывается количество семей кандасов, которые обратились в центр адаптации и интеграции кандасов, из общего количества семей кандасов (из графы 3 Формы);</w:t>
      </w:r>
    </w:p>
    <w:bookmarkEnd w:id="200"/>
    <w:bookmarkStart w:name="z342" w:id="201"/>
    <w:p>
      <w:pPr>
        <w:spacing w:after="0"/>
        <w:ind w:left="0"/>
        <w:jc w:val="both"/>
      </w:pPr>
      <w:r>
        <w:rPr>
          <w:rFonts w:ascii="Times New Roman"/>
          <w:b w:val="false"/>
          <w:i w:val="false"/>
          <w:color w:val="000000"/>
          <w:sz w:val="28"/>
        </w:rPr>
        <w:t>
      в графе 20 указывается количество семей кандасов, которые обратились в центр временного размещения, из общего количества семей кандасов (из графы 3 Формы).</w:t>
      </w:r>
    </w:p>
    <w:bookmarkEnd w:id="201"/>
    <w:bookmarkStart w:name="z343" w:id="202"/>
    <w:p>
      <w:pPr>
        <w:spacing w:after="0"/>
        <w:ind w:left="0"/>
        <w:jc w:val="both"/>
      </w:pPr>
      <w:r>
        <w:rPr>
          <w:rFonts w:ascii="Times New Roman"/>
          <w:b w:val="false"/>
          <w:i w:val="false"/>
          <w:color w:val="000000"/>
          <w:sz w:val="28"/>
        </w:rPr>
        <w:t>
      15. В графе 21 указывается количество семей кандасов, имеющих жилье, из общего количества семей кандасов (из графы 3 Формы).</w:t>
      </w:r>
    </w:p>
    <w:bookmarkEnd w:id="202"/>
    <w:bookmarkStart w:name="z344" w:id="203"/>
    <w:p>
      <w:pPr>
        <w:spacing w:after="0"/>
        <w:ind w:left="0"/>
        <w:jc w:val="both"/>
      </w:pPr>
      <w:r>
        <w:rPr>
          <w:rFonts w:ascii="Times New Roman"/>
          <w:b w:val="false"/>
          <w:i w:val="false"/>
          <w:color w:val="000000"/>
          <w:sz w:val="28"/>
        </w:rPr>
        <w:t>
      16. В графах 22-23 указывается количество семей, имеющих участок земли, при этом:</w:t>
      </w:r>
    </w:p>
    <w:bookmarkEnd w:id="203"/>
    <w:bookmarkStart w:name="z345" w:id="204"/>
    <w:p>
      <w:pPr>
        <w:spacing w:after="0"/>
        <w:ind w:left="0"/>
        <w:jc w:val="both"/>
      </w:pPr>
      <w:r>
        <w:rPr>
          <w:rFonts w:ascii="Times New Roman"/>
          <w:b w:val="false"/>
          <w:i w:val="false"/>
          <w:color w:val="000000"/>
          <w:sz w:val="28"/>
        </w:rPr>
        <w:t>
      в графе 22 указывается количество семей, имеющих участок земли под индивидуальное жилищное строительство, из общего количества семей кандасов (из графы 3 Формы);</w:t>
      </w:r>
    </w:p>
    <w:bookmarkEnd w:id="204"/>
    <w:bookmarkStart w:name="z346" w:id="205"/>
    <w:p>
      <w:pPr>
        <w:spacing w:after="0"/>
        <w:ind w:left="0"/>
        <w:jc w:val="both"/>
      </w:pPr>
      <w:r>
        <w:rPr>
          <w:rFonts w:ascii="Times New Roman"/>
          <w:b w:val="false"/>
          <w:i w:val="false"/>
          <w:color w:val="000000"/>
          <w:sz w:val="28"/>
        </w:rPr>
        <w:t>
      в графе 23 указывается количество семей, имеющих участок земли для ведения хозяйства, из общего количества семей кандасов (из графы 3 Формы).</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49" w:id="206"/>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странам прибытия кандасов</w:t>
      </w:r>
    </w:p>
    <w:bookmarkEnd w:id="206"/>
    <w:p>
      <w:pPr>
        <w:spacing w:after="0"/>
        <w:ind w:left="0"/>
        <w:jc w:val="both"/>
      </w:pPr>
      <w:bookmarkStart w:name="z350" w:id="207"/>
      <w:r>
        <w:rPr>
          <w:rFonts w:ascii="Times New Roman"/>
          <w:b w:val="false"/>
          <w:i w:val="false"/>
          <w:color w:val="000000"/>
          <w:sz w:val="28"/>
        </w:rPr>
        <w:t>
      Индекс: О-3</w:t>
      </w:r>
    </w:p>
    <w:bookmarkEnd w:id="207"/>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Отчетный период: ________ квартал 20___ г</w:t>
      </w:r>
    </w:p>
    <w:p>
      <w:pPr>
        <w:spacing w:after="0"/>
        <w:ind w:left="0"/>
        <w:jc w:val="both"/>
      </w:pPr>
      <w:r>
        <w:rPr>
          <w:rFonts w:ascii="Times New Roman"/>
          <w:b w:val="false"/>
          <w:i w:val="false"/>
          <w:color w:val="000000"/>
          <w:sz w:val="28"/>
        </w:rPr>
        <w:t xml:space="preserve">       Представляется: в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 xml:space="preserve">       городов республиканского значения и столицы</w:t>
      </w:r>
    </w:p>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       (www.enbek.gov.kz)</w:t>
      </w:r>
    </w:p>
    <w:p>
      <w:pPr>
        <w:spacing w:after="0"/>
        <w:ind w:left="0"/>
        <w:jc w:val="both"/>
      </w:pPr>
      <w:r>
        <w:rPr>
          <w:rFonts w:ascii="Times New Roman"/>
          <w:b w:val="false"/>
          <w:i w:val="false"/>
          <w:color w:val="000000"/>
          <w:sz w:val="28"/>
        </w:rPr>
        <w:t xml:space="preserve">       Срок представления: ежеквартально к 5 числу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кандасов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 w:id="208"/>
      <w:r>
        <w:rPr>
          <w:rFonts w:ascii="Times New Roman"/>
          <w:b w:val="false"/>
          <w:i w:val="false"/>
          <w:color w:val="000000"/>
          <w:sz w:val="28"/>
        </w:rPr>
        <w:t>
      Наименование _____________________ Адрес _______________</w:t>
      </w:r>
    </w:p>
    <w:bookmarkEnd w:id="208"/>
    <w:p>
      <w:pPr>
        <w:spacing w:after="0"/>
        <w:ind w:left="0"/>
        <w:jc w:val="both"/>
      </w:pPr>
      <w:r>
        <w:rPr>
          <w:rFonts w:ascii="Times New Roman"/>
          <w:b w:val="false"/>
          <w:i w:val="false"/>
          <w:color w:val="000000"/>
          <w:sz w:val="28"/>
        </w:rPr>
        <w:t xml:space="preserve">       Телефон 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w:t>
      </w:r>
    </w:p>
    <w:p>
      <w:pPr>
        <w:spacing w:after="0"/>
        <w:ind w:left="0"/>
        <w:jc w:val="both"/>
      </w:pPr>
      <w:r>
        <w:rPr>
          <w:rFonts w:ascii="Times New Roman"/>
          <w:b w:val="false"/>
          <w:i w:val="false"/>
          <w:color w:val="000000"/>
          <w:sz w:val="28"/>
        </w:rPr>
        <w:t xml:space="preserve">       Исполнитель 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Примечание: пояснение по заполнению формы "Информация по странам прибытия</w:t>
      </w:r>
    </w:p>
    <w:p>
      <w:pPr>
        <w:spacing w:after="0"/>
        <w:ind w:left="0"/>
        <w:jc w:val="both"/>
      </w:pPr>
      <w:r>
        <w:rPr>
          <w:rFonts w:ascii="Times New Roman"/>
          <w:b w:val="false"/>
          <w:i w:val="false"/>
          <w:color w:val="000000"/>
          <w:sz w:val="28"/>
        </w:rPr>
        <w:t xml:space="preserve">       кандасов" приведено в приложении 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54" w:id="209"/>
    <w:p>
      <w:pPr>
        <w:spacing w:after="0"/>
        <w:ind w:left="0"/>
        <w:jc w:val="left"/>
      </w:pPr>
      <w:r>
        <w:rPr>
          <w:rFonts w:ascii="Times New Roman"/>
          <w:b/>
          <w:i w:val="false"/>
          <w:color w:val="000000"/>
        </w:rPr>
        <w:t xml:space="preserve"> Пояснение по заполнению формы административных данных, "Информация по странам прибытия кандасов" (индекс О-3, периодичность ежеквартально)</w:t>
      </w:r>
    </w:p>
    <w:bookmarkEnd w:id="209"/>
    <w:bookmarkStart w:name="z355" w:id="210"/>
    <w:p>
      <w:pPr>
        <w:spacing w:after="0"/>
        <w:ind w:left="0"/>
        <w:jc w:val="left"/>
      </w:pPr>
      <w:r>
        <w:rPr>
          <w:rFonts w:ascii="Times New Roman"/>
          <w:b/>
          <w:i w:val="false"/>
          <w:color w:val="000000"/>
        </w:rPr>
        <w:t xml:space="preserve"> Глава 1. Общие положения</w:t>
      </w:r>
    </w:p>
    <w:bookmarkEnd w:id="210"/>
    <w:bookmarkStart w:name="z356" w:id="211"/>
    <w:p>
      <w:pPr>
        <w:spacing w:after="0"/>
        <w:ind w:left="0"/>
        <w:jc w:val="both"/>
      </w:pPr>
      <w:r>
        <w:rPr>
          <w:rFonts w:ascii="Times New Roman"/>
          <w:b w:val="false"/>
          <w:i w:val="false"/>
          <w:color w:val="000000"/>
          <w:sz w:val="28"/>
        </w:rPr>
        <w:t xml:space="preserve">
      1. Настоящее пояснение по заполнению формы административных данных "Информация по странам прибытия кандасов"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22 июля 2011 года "О миграции населения",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которая детализирует порядок заполнения формы предназначенной для сбора административных данных "Информация по странам прибытия кандасов" (далее – Форма).</w:t>
      </w:r>
    </w:p>
    <w:bookmarkEnd w:id="211"/>
    <w:bookmarkStart w:name="z357" w:id="212"/>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миграционных процессов.</w:t>
      </w:r>
    </w:p>
    <w:bookmarkEnd w:id="212"/>
    <w:bookmarkStart w:name="z358" w:id="213"/>
    <w:p>
      <w:pPr>
        <w:spacing w:after="0"/>
        <w:ind w:left="0"/>
        <w:jc w:val="both"/>
      </w:pPr>
      <w:r>
        <w:rPr>
          <w:rFonts w:ascii="Times New Roman"/>
          <w:b w:val="false"/>
          <w:i w:val="false"/>
          <w:color w:val="000000"/>
          <w:sz w:val="28"/>
        </w:rPr>
        <w:t>
      3.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 городов республиканского значения, столицы ежеквартально к 5 числу месяца следующего за отчетным кварталом.</w:t>
      </w:r>
    </w:p>
    <w:bookmarkEnd w:id="213"/>
    <w:bookmarkStart w:name="z359" w:id="214"/>
    <w:p>
      <w:pPr>
        <w:spacing w:after="0"/>
        <w:ind w:left="0"/>
        <w:jc w:val="both"/>
      </w:pPr>
      <w:r>
        <w:rPr>
          <w:rFonts w:ascii="Times New Roman"/>
          <w:b w:val="false"/>
          <w:i w:val="false"/>
          <w:color w:val="000000"/>
          <w:sz w:val="28"/>
        </w:rPr>
        <w:t>
      4. Показатели формируются по фактическим данным на первое число текущего отчетного периода.</w:t>
      </w:r>
    </w:p>
    <w:bookmarkEnd w:id="214"/>
    <w:bookmarkStart w:name="z360" w:id="215"/>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215"/>
    <w:bookmarkStart w:name="z361" w:id="216"/>
    <w:p>
      <w:pPr>
        <w:spacing w:after="0"/>
        <w:ind w:left="0"/>
        <w:jc w:val="left"/>
      </w:pPr>
      <w:r>
        <w:rPr>
          <w:rFonts w:ascii="Times New Roman"/>
          <w:b/>
          <w:i w:val="false"/>
          <w:color w:val="000000"/>
        </w:rPr>
        <w:t xml:space="preserve"> Глава 2. Пояснение по заполнению Формы</w:t>
      </w:r>
    </w:p>
    <w:bookmarkEnd w:id="216"/>
    <w:bookmarkStart w:name="z362" w:id="217"/>
    <w:p>
      <w:pPr>
        <w:spacing w:after="0"/>
        <w:ind w:left="0"/>
        <w:jc w:val="both"/>
      </w:pPr>
      <w:r>
        <w:rPr>
          <w:rFonts w:ascii="Times New Roman"/>
          <w:b w:val="false"/>
          <w:i w:val="false"/>
          <w:color w:val="000000"/>
          <w:sz w:val="28"/>
        </w:rPr>
        <w:t>
      6. В графе 1 указывается порядковый номер страны, из которой прибыл кандас.</w:t>
      </w:r>
    </w:p>
    <w:bookmarkEnd w:id="217"/>
    <w:bookmarkStart w:name="z363" w:id="218"/>
    <w:p>
      <w:pPr>
        <w:spacing w:after="0"/>
        <w:ind w:left="0"/>
        <w:jc w:val="both"/>
      </w:pPr>
      <w:r>
        <w:rPr>
          <w:rFonts w:ascii="Times New Roman"/>
          <w:b w:val="false"/>
          <w:i w:val="false"/>
          <w:color w:val="000000"/>
          <w:sz w:val="28"/>
        </w:rPr>
        <w:t>
      7. В графе 2 указывается полное наименование страны, из которой прибыл кандас.</w:t>
      </w:r>
    </w:p>
    <w:bookmarkEnd w:id="218"/>
    <w:bookmarkStart w:name="z364" w:id="219"/>
    <w:p>
      <w:pPr>
        <w:spacing w:after="0"/>
        <w:ind w:left="0"/>
        <w:jc w:val="both"/>
      </w:pPr>
      <w:r>
        <w:rPr>
          <w:rFonts w:ascii="Times New Roman"/>
          <w:b w:val="false"/>
          <w:i w:val="false"/>
          <w:color w:val="000000"/>
          <w:sz w:val="28"/>
        </w:rPr>
        <w:t>
      8. В графе 3 указывается код стран, из которой прибыл кандас, согласно национальному классификатору Республики Казахстан 06 ISO 3166-1-2, утвержденный приказом Председателя Комитета технического регулирования и метрологии Министерства по инвестициям и развитию Республики Казахстан от 18 ноября 2016 года № 290-од.</w:t>
      </w:r>
    </w:p>
    <w:bookmarkEnd w:id="219"/>
    <w:bookmarkStart w:name="z365" w:id="220"/>
    <w:p>
      <w:pPr>
        <w:spacing w:after="0"/>
        <w:ind w:left="0"/>
        <w:jc w:val="both"/>
      </w:pPr>
      <w:r>
        <w:rPr>
          <w:rFonts w:ascii="Times New Roman"/>
          <w:b w:val="false"/>
          <w:i w:val="false"/>
          <w:color w:val="000000"/>
          <w:sz w:val="28"/>
        </w:rPr>
        <w:t>
      9. В графах 4-5 указывается общее количество кандасов, при этом:</w:t>
      </w:r>
    </w:p>
    <w:bookmarkEnd w:id="220"/>
    <w:bookmarkStart w:name="z366" w:id="221"/>
    <w:p>
      <w:pPr>
        <w:spacing w:after="0"/>
        <w:ind w:left="0"/>
        <w:jc w:val="both"/>
      </w:pPr>
      <w:r>
        <w:rPr>
          <w:rFonts w:ascii="Times New Roman"/>
          <w:b w:val="false"/>
          <w:i w:val="false"/>
          <w:color w:val="000000"/>
          <w:sz w:val="28"/>
        </w:rPr>
        <w:t>
      в графе 4 указывается общее количество семей кандасов;</w:t>
      </w:r>
    </w:p>
    <w:bookmarkEnd w:id="221"/>
    <w:bookmarkStart w:name="z367" w:id="222"/>
    <w:p>
      <w:pPr>
        <w:spacing w:after="0"/>
        <w:ind w:left="0"/>
        <w:jc w:val="both"/>
      </w:pPr>
      <w:r>
        <w:rPr>
          <w:rFonts w:ascii="Times New Roman"/>
          <w:b w:val="false"/>
          <w:i w:val="false"/>
          <w:color w:val="000000"/>
          <w:sz w:val="28"/>
        </w:rPr>
        <w:t>
      в графе 5 указывается общее количество кандасов.</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70" w:id="223"/>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трудоспособности кандасов</w:t>
      </w:r>
    </w:p>
    <w:bookmarkEnd w:id="223"/>
    <w:p>
      <w:pPr>
        <w:spacing w:after="0"/>
        <w:ind w:left="0"/>
        <w:jc w:val="both"/>
      </w:pPr>
      <w:bookmarkStart w:name="z371" w:id="224"/>
      <w:r>
        <w:rPr>
          <w:rFonts w:ascii="Times New Roman"/>
          <w:b w:val="false"/>
          <w:i w:val="false"/>
          <w:color w:val="000000"/>
          <w:sz w:val="28"/>
        </w:rPr>
        <w:t>
      Индекс: О-4</w:t>
      </w:r>
    </w:p>
    <w:bookmarkEnd w:id="224"/>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Отчетный период: ________ квартал 20___ г</w:t>
      </w:r>
    </w:p>
    <w:p>
      <w:pPr>
        <w:spacing w:after="0"/>
        <w:ind w:left="0"/>
        <w:jc w:val="both"/>
      </w:pPr>
      <w:r>
        <w:rPr>
          <w:rFonts w:ascii="Times New Roman"/>
          <w:b w:val="false"/>
          <w:i w:val="false"/>
          <w:color w:val="000000"/>
          <w:sz w:val="28"/>
        </w:rPr>
        <w:t xml:space="preserve">       Представляется: в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 xml:space="preserve">       городов республиканского значения и столицы</w:t>
      </w:r>
    </w:p>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       (www.enbek.gov.kz)</w:t>
      </w:r>
    </w:p>
    <w:p>
      <w:pPr>
        <w:spacing w:after="0"/>
        <w:ind w:left="0"/>
        <w:jc w:val="both"/>
      </w:pPr>
      <w:r>
        <w:rPr>
          <w:rFonts w:ascii="Times New Roman"/>
          <w:b w:val="false"/>
          <w:i w:val="false"/>
          <w:color w:val="000000"/>
          <w:sz w:val="28"/>
        </w:rPr>
        <w:t xml:space="preserve">       Срок представления: ежеквартально к 5 числу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областей, городов республиканского значения и столицы по классификатору административно-территориальных объектов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трудоспособных,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категории занятых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безработные (не имеют работы, но занятые поиском)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226"/>
    <w:p>
      <w:pPr>
        <w:spacing w:after="0"/>
        <w:ind w:left="0"/>
        <w:jc w:val="both"/>
      </w:pPr>
      <w:r>
        <w:rPr>
          <w:rFonts w:ascii="Times New Roman"/>
          <w:b w:val="false"/>
          <w:i w:val="false"/>
          <w:color w:val="000000"/>
          <w:sz w:val="28"/>
        </w:rPr>
        <w:t>
      продолжение таблицы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лиц трудоспособного возраста в соответствии с дипломом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имеют образования (в том числе начальное)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наук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(квалификация) в соответствии с записью в трудовой книжке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работники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 работники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профессии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228"/>
      <w:r>
        <w:rPr>
          <w:rFonts w:ascii="Times New Roman"/>
          <w:b w:val="false"/>
          <w:i w:val="false"/>
          <w:color w:val="000000"/>
          <w:sz w:val="28"/>
        </w:rPr>
        <w:t>
      Наименование _________________ Адрес ________________________</w:t>
      </w:r>
    </w:p>
    <w:bookmarkEnd w:id="228"/>
    <w:p>
      <w:pPr>
        <w:spacing w:after="0"/>
        <w:ind w:left="0"/>
        <w:jc w:val="both"/>
      </w:pPr>
      <w:r>
        <w:rPr>
          <w:rFonts w:ascii="Times New Roman"/>
          <w:b w:val="false"/>
          <w:i w:val="false"/>
          <w:color w:val="000000"/>
          <w:sz w:val="28"/>
        </w:rPr>
        <w:t xml:space="preserve">       Телефон 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Исполнитель 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Примечание: пояснение по заполнению формы "Информация по трудоспособности</w:t>
      </w:r>
    </w:p>
    <w:p>
      <w:pPr>
        <w:spacing w:after="0"/>
        <w:ind w:left="0"/>
        <w:jc w:val="both"/>
      </w:pPr>
      <w:r>
        <w:rPr>
          <w:rFonts w:ascii="Times New Roman"/>
          <w:b w:val="false"/>
          <w:i w:val="false"/>
          <w:color w:val="000000"/>
          <w:sz w:val="28"/>
        </w:rPr>
        <w:t xml:space="preserve">       кандасов" приведено в приложении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378" w:id="229"/>
    <w:p>
      <w:pPr>
        <w:spacing w:after="0"/>
        <w:ind w:left="0"/>
        <w:jc w:val="left"/>
      </w:pPr>
      <w:r>
        <w:rPr>
          <w:rFonts w:ascii="Times New Roman"/>
          <w:b/>
          <w:i w:val="false"/>
          <w:color w:val="000000"/>
        </w:rPr>
        <w:t xml:space="preserve"> Пояснение по заполнению формы административных данных "Информация по трудоспособности кандасов" (индекс О-4, периодичность ежеквартально)</w:t>
      </w:r>
    </w:p>
    <w:bookmarkEnd w:id="229"/>
    <w:bookmarkStart w:name="z379" w:id="230"/>
    <w:p>
      <w:pPr>
        <w:spacing w:after="0"/>
        <w:ind w:left="0"/>
        <w:jc w:val="left"/>
      </w:pPr>
      <w:r>
        <w:rPr>
          <w:rFonts w:ascii="Times New Roman"/>
          <w:b/>
          <w:i w:val="false"/>
          <w:color w:val="000000"/>
        </w:rPr>
        <w:t xml:space="preserve"> Глава 1. Общие положения</w:t>
      </w:r>
    </w:p>
    <w:bookmarkEnd w:id="230"/>
    <w:bookmarkStart w:name="z380" w:id="231"/>
    <w:p>
      <w:pPr>
        <w:spacing w:after="0"/>
        <w:ind w:left="0"/>
        <w:jc w:val="both"/>
      </w:pPr>
      <w:r>
        <w:rPr>
          <w:rFonts w:ascii="Times New Roman"/>
          <w:b w:val="false"/>
          <w:i w:val="false"/>
          <w:color w:val="000000"/>
          <w:sz w:val="28"/>
        </w:rPr>
        <w:t xml:space="preserve">
      1. Настоящее пояснение по заполнению формы административных данных "Информация по трудоспособности кандасов"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22 июля 2011 года "О миграции населения",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которая детализирует порядок заполнения формы предназначенной для сбора административных данных "Информация по трудоспособности кандасов" (далее – Форма).</w:t>
      </w:r>
    </w:p>
    <w:bookmarkEnd w:id="231"/>
    <w:bookmarkStart w:name="z381" w:id="232"/>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миграционных процессов.</w:t>
      </w:r>
    </w:p>
    <w:bookmarkEnd w:id="232"/>
    <w:bookmarkStart w:name="z382" w:id="233"/>
    <w:p>
      <w:pPr>
        <w:spacing w:after="0"/>
        <w:ind w:left="0"/>
        <w:jc w:val="both"/>
      </w:pPr>
      <w:r>
        <w:rPr>
          <w:rFonts w:ascii="Times New Roman"/>
          <w:b w:val="false"/>
          <w:i w:val="false"/>
          <w:color w:val="000000"/>
          <w:sz w:val="28"/>
        </w:rPr>
        <w:t>
      3.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 городов республиканского значения, и столицы ежеквартально к 5 числу месяца следующего за отчетным кварталом.</w:t>
      </w:r>
    </w:p>
    <w:bookmarkEnd w:id="233"/>
    <w:bookmarkStart w:name="z383" w:id="234"/>
    <w:p>
      <w:pPr>
        <w:spacing w:after="0"/>
        <w:ind w:left="0"/>
        <w:jc w:val="both"/>
      </w:pPr>
      <w:r>
        <w:rPr>
          <w:rFonts w:ascii="Times New Roman"/>
          <w:b w:val="false"/>
          <w:i w:val="false"/>
          <w:color w:val="000000"/>
          <w:sz w:val="28"/>
        </w:rPr>
        <w:t>
      4. Показатели формируются по фактическим данным на первое число текущего отчетного периода.</w:t>
      </w:r>
    </w:p>
    <w:bookmarkEnd w:id="234"/>
    <w:bookmarkStart w:name="z384" w:id="235"/>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235"/>
    <w:bookmarkStart w:name="z385" w:id="236"/>
    <w:p>
      <w:pPr>
        <w:spacing w:after="0"/>
        <w:ind w:left="0"/>
        <w:jc w:val="left"/>
      </w:pPr>
      <w:r>
        <w:rPr>
          <w:rFonts w:ascii="Times New Roman"/>
          <w:b/>
          <w:i w:val="false"/>
          <w:color w:val="000000"/>
        </w:rPr>
        <w:t xml:space="preserve"> Глава 2. Пояснение по заполнению Формы</w:t>
      </w:r>
    </w:p>
    <w:bookmarkEnd w:id="236"/>
    <w:bookmarkStart w:name="z386" w:id="237"/>
    <w:p>
      <w:pPr>
        <w:spacing w:after="0"/>
        <w:ind w:left="0"/>
        <w:jc w:val="both"/>
      </w:pPr>
      <w:r>
        <w:rPr>
          <w:rFonts w:ascii="Times New Roman"/>
          <w:b w:val="false"/>
          <w:i w:val="false"/>
          <w:color w:val="000000"/>
          <w:sz w:val="28"/>
        </w:rPr>
        <w:t>
      6. В графе 1 указывается наименование регионов.</w:t>
      </w:r>
    </w:p>
    <w:bookmarkEnd w:id="237"/>
    <w:bookmarkStart w:name="z387" w:id="238"/>
    <w:p>
      <w:pPr>
        <w:spacing w:after="0"/>
        <w:ind w:left="0"/>
        <w:jc w:val="both"/>
      </w:pPr>
      <w:r>
        <w:rPr>
          <w:rFonts w:ascii="Times New Roman"/>
          <w:b w:val="false"/>
          <w:i w:val="false"/>
          <w:color w:val="000000"/>
          <w:sz w:val="28"/>
        </w:rPr>
        <w:t>
      7. В графе 2 указывается код областей, городов республиканского значения и столицы по классификатору административно-территориальных объектов.</w:t>
      </w:r>
    </w:p>
    <w:bookmarkEnd w:id="238"/>
    <w:bookmarkStart w:name="z388" w:id="239"/>
    <w:p>
      <w:pPr>
        <w:spacing w:after="0"/>
        <w:ind w:left="0"/>
        <w:jc w:val="both"/>
      </w:pPr>
      <w:r>
        <w:rPr>
          <w:rFonts w:ascii="Times New Roman"/>
          <w:b w:val="false"/>
          <w:i w:val="false"/>
          <w:color w:val="000000"/>
          <w:sz w:val="28"/>
        </w:rPr>
        <w:t>
      8. В графах 3-5 указывается общее количество трудоспособных кандасов, при этом:</w:t>
      </w:r>
    </w:p>
    <w:bookmarkEnd w:id="239"/>
    <w:bookmarkStart w:name="z389" w:id="240"/>
    <w:p>
      <w:pPr>
        <w:spacing w:after="0"/>
        <w:ind w:left="0"/>
        <w:jc w:val="both"/>
      </w:pPr>
      <w:r>
        <w:rPr>
          <w:rFonts w:ascii="Times New Roman"/>
          <w:b w:val="false"/>
          <w:i w:val="false"/>
          <w:color w:val="000000"/>
          <w:sz w:val="28"/>
        </w:rPr>
        <w:t>
      в графе 3 указывается общее количество трудоспособных человек;</w:t>
      </w:r>
    </w:p>
    <w:bookmarkEnd w:id="240"/>
    <w:bookmarkStart w:name="z390" w:id="241"/>
    <w:p>
      <w:pPr>
        <w:spacing w:after="0"/>
        <w:ind w:left="0"/>
        <w:jc w:val="both"/>
      </w:pPr>
      <w:r>
        <w:rPr>
          <w:rFonts w:ascii="Times New Roman"/>
          <w:b w:val="false"/>
          <w:i w:val="false"/>
          <w:color w:val="000000"/>
          <w:sz w:val="28"/>
        </w:rPr>
        <w:t>
      в графе 4 указывается общее количество мужчин из общего количества трудоспособных кандасов (из графы 3 Формы);</w:t>
      </w:r>
    </w:p>
    <w:bookmarkEnd w:id="241"/>
    <w:bookmarkStart w:name="z391" w:id="242"/>
    <w:p>
      <w:pPr>
        <w:spacing w:after="0"/>
        <w:ind w:left="0"/>
        <w:jc w:val="both"/>
      </w:pPr>
      <w:r>
        <w:rPr>
          <w:rFonts w:ascii="Times New Roman"/>
          <w:b w:val="false"/>
          <w:i w:val="false"/>
          <w:color w:val="000000"/>
          <w:sz w:val="28"/>
        </w:rPr>
        <w:t>
      в графе 5 указывается общее количество женщин из общего количества трудоспособных кандасов (из графы 3 Формы).</w:t>
      </w:r>
    </w:p>
    <w:bookmarkEnd w:id="242"/>
    <w:bookmarkStart w:name="z392" w:id="243"/>
    <w:p>
      <w:pPr>
        <w:spacing w:after="0"/>
        <w:ind w:left="0"/>
        <w:jc w:val="both"/>
      </w:pPr>
      <w:r>
        <w:rPr>
          <w:rFonts w:ascii="Times New Roman"/>
          <w:b w:val="false"/>
          <w:i w:val="false"/>
          <w:color w:val="000000"/>
          <w:sz w:val="28"/>
        </w:rPr>
        <w:t>
      9. В графах 6-8 указывается общее количество наемных работников, при этом:</w:t>
      </w:r>
    </w:p>
    <w:bookmarkEnd w:id="243"/>
    <w:bookmarkStart w:name="z393" w:id="244"/>
    <w:p>
      <w:pPr>
        <w:spacing w:after="0"/>
        <w:ind w:left="0"/>
        <w:jc w:val="both"/>
      </w:pPr>
      <w:r>
        <w:rPr>
          <w:rFonts w:ascii="Times New Roman"/>
          <w:b w:val="false"/>
          <w:i w:val="false"/>
          <w:color w:val="000000"/>
          <w:sz w:val="28"/>
        </w:rPr>
        <w:t>
      в графе 6 указывается количество наемных работников;</w:t>
      </w:r>
    </w:p>
    <w:bookmarkEnd w:id="244"/>
    <w:bookmarkStart w:name="z394" w:id="245"/>
    <w:p>
      <w:pPr>
        <w:spacing w:after="0"/>
        <w:ind w:left="0"/>
        <w:jc w:val="both"/>
      </w:pPr>
      <w:r>
        <w:rPr>
          <w:rFonts w:ascii="Times New Roman"/>
          <w:b w:val="false"/>
          <w:i w:val="false"/>
          <w:color w:val="000000"/>
          <w:sz w:val="28"/>
        </w:rPr>
        <w:t>
      в графе 7 указывается количество мужчин наемных работников;</w:t>
      </w:r>
    </w:p>
    <w:bookmarkEnd w:id="245"/>
    <w:bookmarkStart w:name="z395" w:id="246"/>
    <w:p>
      <w:pPr>
        <w:spacing w:after="0"/>
        <w:ind w:left="0"/>
        <w:jc w:val="both"/>
      </w:pPr>
      <w:r>
        <w:rPr>
          <w:rFonts w:ascii="Times New Roman"/>
          <w:b w:val="false"/>
          <w:i w:val="false"/>
          <w:color w:val="000000"/>
          <w:sz w:val="28"/>
        </w:rPr>
        <w:t>
      в графе 8 указывается количество женщин наемных работников.</w:t>
      </w:r>
    </w:p>
    <w:bookmarkEnd w:id="246"/>
    <w:bookmarkStart w:name="z396" w:id="247"/>
    <w:p>
      <w:pPr>
        <w:spacing w:after="0"/>
        <w:ind w:left="0"/>
        <w:jc w:val="both"/>
      </w:pPr>
      <w:r>
        <w:rPr>
          <w:rFonts w:ascii="Times New Roman"/>
          <w:b w:val="false"/>
          <w:i w:val="false"/>
          <w:color w:val="000000"/>
          <w:sz w:val="28"/>
        </w:rPr>
        <w:t>
      10. В графах 9-11 указывается общее количество отдельных категорий занятых лиц, при этом:</w:t>
      </w:r>
    </w:p>
    <w:bookmarkEnd w:id="247"/>
    <w:bookmarkStart w:name="z397" w:id="248"/>
    <w:p>
      <w:pPr>
        <w:spacing w:after="0"/>
        <w:ind w:left="0"/>
        <w:jc w:val="both"/>
      </w:pPr>
      <w:r>
        <w:rPr>
          <w:rFonts w:ascii="Times New Roman"/>
          <w:b w:val="false"/>
          <w:i w:val="false"/>
          <w:color w:val="000000"/>
          <w:sz w:val="28"/>
        </w:rPr>
        <w:t>
      в графе 9 указывается общее количество отдельных категорий занятых;</w:t>
      </w:r>
    </w:p>
    <w:bookmarkEnd w:id="248"/>
    <w:bookmarkStart w:name="z398" w:id="249"/>
    <w:p>
      <w:pPr>
        <w:spacing w:after="0"/>
        <w:ind w:left="0"/>
        <w:jc w:val="both"/>
      </w:pPr>
      <w:r>
        <w:rPr>
          <w:rFonts w:ascii="Times New Roman"/>
          <w:b w:val="false"/>
          <w:i w:val="false"/>
          <w:color w:val="000000"/>
          <w:sz w:val="28"/>
        </w:rPr>
        <w:t>
      в графе 10 указывается количество отдельных категорий занятых мужчин;</w:t>
      </w:r>
    </w:p>
    <w:bookmarkEnd w:id="249"/>
    <w:bookmarkStart w:name="z399" w:id="250"/>
    <w:p>
      <w:pPr>
        <w:spacing w:after="0"/>
        <w:ind w:left="0"/>
        <w:jc w:val="both"/>
      </w:pPr>
      <w:r>
        <w:rPr>
          <w:rFonts w:ascii="Times New Roman"/>
          <w:b w:val="false"/>
          <w:i w:val="false"/>
          <w:color w:val="000000"/>
          <w:sz w:val="28"/>
        </w:rPr>
        <w:t>
      в графе 11 указывается количество отдельных категорий занятых женщин.</w:t>
      </w:r>
    </w:p>
    <w:bookmarkEnd w:id="250"/>
    <w:bookmarkStart w:name="z400" w:id="251"/>
    <w:p>
      <w:pPr>
        <w:spacing w:after="0"/>
        <w:ind w:left="0"/>
        <w:jc w:val="both"/>
      </w:pPr>
      <w:r>
        <w:rPr>
          <w:rFonts w:ascii="Times New Roman"/>
          <w:b w:val="false"/>
          <w:i w:val="false"/>
          <w:color w:val="000000"/>
          <w:sz w:val="28"/>
        </w:rPr>
        <w:t>
      11. В графах 12-14 указывается общее количество безработных, при этом:</w:t>
      </w:r>
    </w:p>
    <w:bookmarkEnd w:id="251"/>
    <w:bookmarkStart w:name="z401" w:id="252"/>
    <w:p>
      <w:pPr>
        <w:spacing w:after="0"/>
        <w:ind w:left="0"/>
        <w:jc w:val="both"/>
      </w:pPr>
      <w:r>
        <w:rPr>
          <w:rFonts w:ascii="Times New Roman"/>
          <w:b w:val="false"/>
          <w:i w:val="false"/>
          <w:color w:val="000000"/>
          <w:sz w:val="28"/>
        </w:rPr>
        <w:t>
      в графе 12 указывается общее количество безработных, которые не имеют работы, но занятые ее поиском;</w:t>
      </w:r>
    </w:p>
    <w:bookmarkEnd w:id="252"/>
    <w:bookmarkStart w:name="z402" w:id="253"/>
    <w:p>
      <w:pPr>
        <w:spacing w:after="0"/>
        <w:ind w:left="0"/>
        <w:jc w:val="both"/>
      </w:pPr>
      <w:r>
        <w:rPr>
          <w:rFonts w:ascii="Times New Roman"/>
          <w:b w:val="false"/>
          <w:i w:val="false"/>
          <w:color w:val="000000"/>
          <w:sz w:val="28"/>
        </w:rPr>
        <w:t>
      в графе 13 указывается количество мужчин безработных, которые не имеют работы, но занятые ее поиском;</w:t>
      </w:r>
    </w:p>
    <w:bookmarkEnd w:id="253"/>
    <w:bookmarkStart w:name="z403" w:id="254"/>
    <w:p>
      <w:pPr>
        <w:spacing w:after="0"/>
        <w:ind w:left="0"/>
        <w:jc w:val="both"/>
      </w:pPr>
      <w:r>
        <w:rPr>
          <w:rFonts w:ascii="Times New Roman"/>
          <w:b w:val="false"/>
          <w:i w:val="false"/>
          <w:color w:val="000000"/>
          <w:sz w:val="28"/>
        </w:rPr>
        <w:t>
      в графе 14 указывается количество женщин безработных, которые не имеют работы, но занятые ее поиском.</w:t>
      </w:r>
    </w:p>
    <w:bookmarkEnd w:id="254"/>
    <w:bookmarkStart w:name="z404" w:id="255"/>
    <w:p>
      <w:pPr>
        <w:spacing w:after="0"/>
        <w:ind w:left="0"/>
        <w:jc w:val="both"/>
      </w:pPr>
      <w:r>
        <w:rPr>
          <w:rFonts w:ascii="Times New Roman"/>
          <w:b w:val="false"/>
          <w:i w:val="false"/>
          <w:color w:val="000000"/>
          <w:sz w:val="28"/>
        </w:rPr>
        <w:t>
      12. В графах 15-20 указывается уровень образования в соотношении с дипломом, при этом:</w:t>
      </w:r>
    </w:p>
    <w:bookmarkEnd w:id="255"/>
    <w:bookmarkStart w:name="z405" w:id="256"/>
    <w:p>
      <w:pPr>
        <w:spacing w:after="0"/>
        <w:ind w:left="0"/>
        <w:jc w:val="both"/>
      </w:pPr>
      <w:r>
        <w:rPr>
          <w:rFonts w:ascii="Times New Roman"/>
          <w:b w:val="false"/>
          <w:i w:val="false"/>
          <w:color w:val="000000"/>
          <w:sz w:val="28"/>
        </w:rPr>
        <w:t>
      в графе 15 указывается количество кандасов с высшим образованием из числа кандасов в трудоспособном возрасте (из графы 3 Формы);</w:t>
      </w:r>
    </w:p>
    <w:bookmarkEnd w:id="256"/>
    <w:bookmarkStart w:name="z406" w:id="257"/>
    <w:p>
      <w:pPr>
        <w:spacing w:after="0"/>
        <w:ind w:left="0"/>
        <w:jc w:val="both"/>
      </w:pPr>
      <w:r>
        <w:rPr>
          <w:rFonts w:ascii="Times New Roman"/>
          <w:b w:val="false"/>
          <w:i w:val="false"/>
          <w:color w:val="000000"/>
          <w:sz w:val="28"/>
        </w:rPr>
        <w:t>
      в графе 16 указывается количество кандасов со средним специальным образованием из числа кандасов в трудоспособном возрасте (из графы 3 Формы);</w:t>
      </w:r>
    </w:p>
    <w:bookmarkEnd w:id="257"/>
    <w:bookmarkStart w:name="z407" w:id="258"/>
    <w:p>
      <w:pPr>
        <w:spacing w:after="0"/>
        <w:ind w:left="0"/>
        <w:jc w:val="both"/>
      </w:pPr>
      <w:r>
        <w:rPr>
          <w:rFonts w:ascii="Times New Roman"/>
          <w:b w:val="false"/>
          <w:i w:val="false"/>
          <w:color w:val="000000"/>
          <w:sz w:val="28"/>
        </w:rPr>
        <w:t>
      в графе 17 указывается количество кандасов с общим средним образованием из числа кандасов в трудоспособном возрасте (из графы 3 Формы);</w:t>
      </w:r>
    </w:p>
    <w:bookmarkEnd w:id="258"/>
    <w:bookmarkStart w:name="z408" w:id="259"/>
    <w:p>
      <w:pPr>
        <w:spacing w:after="0"/>
        <w:ind w:left="0"/>
        <w:jc w:val="both"/>
      </w:pPr>
      <w:r>
        <w:rPr>
          <w:rFonts w:ascii="Times New Roman"/>
          <w:b w:val="false"/>
          <w:i w:val="false"/>
          <w:color w:val="000000"/>
          <w:sz w:val="28"/>
        </w:rPr>
        <w:t>
      в графе 18 указывается количество кандасов, не имеющих начальное образование из числа кандасов в трудоспособном возрасте (из графы 3 Формы);</w:t>
      </w:r>
    </w:p>
    <w:bookmarkEnd w:id="259"/>
    <w:bookmarkStart w:name="z409" w:id="260"/>
    <w:p>
      <w:pPr>
        <w:spacing w:after="0"/>
        <w:ind w:left="0"/>
        <w:jc w:val="both"/>
      </w:pPr>
      <w:r>
        <w:rPr>
          <w:rFonts w:ascii="Times New Roman"/>
          <w:b w:val="false"/>
          <w:i w:val="false"/>
          <w:color w:val="000000"/>
          <w:sz w:val="28"/>
        </w:rPr>
        <w:t>
      в графе 19 Формы указывается количество кандасов с квалификацией доктора наук из числа кандасов в трудоспособном возрасте (из графы 3 Формы);</w:t>
      </w:r>
    </w:p>
    <w:bookmarkEnd w:id="260"/>
    <w:bookmarkStart w:name="z410" w:id="261"/>
    <w:p>
      <w:pPr>
        <w:spacing w:after="0"/>
        <w:ind w:left="0"/>
        <w:jc w:val="both"/>
      </w:pPr>
      <w:r>
        <w:rPr>
          <w:rFonts w:ascii="Times New Roman"/>
          <w:b w:val="false"/>
          <w:i w:val="false"/>
          <w:color w:val="000000"/>
          <w:sz w:val="28"/>
        </w:rPr>
        <w:t>
      графе 20 указывается количество кандасов с квалификацией кандидата наук из числа кандасов в трудоспособном возрасте (из графы 3 Формы).</w:t>
      </w:r>
    </w:p>
    <w:bookmarkEnd w:id="261"/>
    <w:bookmarkStart w:name="z411" w:id="262"/>
    <w:p>
      <w:pPr>
        <w:spacing w:after="0"/>
        <w:ind w:left="0"/>
        <w:jc w:val="both"/>
      </w:pPr>
      <w:r>
        <w:rPr>
          <w:rFonts w:ascii="Times New Roman"/>
          <w:b w:val="false"/>
          <w:i w:val="false"/>
          <w:color w:val="000000"/>
          <w:sz w:val="28"/>
        </w:rPr>
        <w:t>
      13. В графах 21-26 указывается профессия (квалификация) в соответствии с записью в трудовой книжке из числа кандасов в трудоспособном возрасте, при этом:</w:t>
      </w:r>
    </w:p>
    <w:bookmarkEnd w:id="262"/>
    <w:bookmarkStart w:name="z412" w:id="263"/>
    <w:p>
      <w:pPr>
        <w:spacing w:after="0"/>
        <w:ind w:left="0"/>
        <w:jc w:val="both"/>
      </w:pPr>
      <w:r>
        <w:rPr>
          <w:rFonts w:ascii="Times New Roman"/>
          <w:b w:val="false"/>
          <w:i w:val="false"/>
          <w:color w:val="000000"/>
          <w:sz w:val="28"/>
        </w:rPr>
        <w:t>
      в графе 21 указывается количество творческих работников из числа кандасов в трудоспособном возрасте (из графы 3 Формы), в состав которых входят: писатели, музыканты, артисты, танцоры и прочие специалисты в сфере творчества;</w:t>
      </w:r>
    </w:p>
    <w:bookmarkEnd w:id="263"/>
    <w:bookmarkStart w:name="z413" w:id="264"/>
    <w:p>
      <w:pPr>
        <w:spacing w:after="0"/>
        <w:ind w:left="0"/>
        <w:jc w:val="both"/>
      </w:pPr>
      <w:r>
        <w:rPr>
          <w:rFonts w:ascii="Times New Roman"/>
          <w:b w:val="false"/>
          <w:i w:val="false"/>
          <w:color w:val="000000"/>
          <w:sz w:val="28"/>
        </w:rPr>
        <w:t>
      в графе 22 указывается количество работников образования из числа кандасов в трудоспособном возрасте (из графы 3 Формы), в состав которых входят: преподаватели колледжей, университетов и других вузов, учителя в средней, начальной школе и в системе дошкольного образования, прочие специалисты в сфере образования;</w:t>
      </w:r>
    </w:p>
    <w:bookmarkEnd w:id="264"/>
    <w:bookmarkStart w:name="z414" w:id="265"/>
    <w:p>
      <w:pPr>
        <w:spacing w:after="0"/>
        <w:ind w:left="0"/>
        <w:jc w:val="both"/>
      </w:pPr>
      <w:r>
        <w:rPr>
          <w:rFonts w:ascii="Times New Roman"/>
          <w:b w:val="false"/>
          <w:i w:val="false"/>
          <w:color w:val="000000"/>
          <w:sz w:val="28"/>
        </w:rPr>
        <w:t>
      в графе 23 указывается количество медицинских работников из числа кандасов в трудоспособном возрасте (из графы 3 Формы), в состав которых входят: врачи, стоматологи, фармацевты, средний медицинский персонал и прочие специалисты в сфере здравоохранения;</w:t>
      </w:r>
    </w:p>
    <w:bookmarkEnd w:id="265"/>
    <w:bookmarkStart w:name="z415" w:id="266"/>
    <w:p>
      <w:pPr>
        <w:spacing w:after="0"/>
        <w:ind w:left="0"/>
        <w:jc w:val="both"/>
      </w:pPr>
      <w:r>
        <w:rPr>
          <w:rFonts w:ascii="Times New Roman"/>
          <w:b w:val="false"/>
          <w:i w:val="false"/>
          <w:color w:val="000000"/>
          <w:sz w:val="28"/>
        </w:rPr>
        <w:t>
      в графе 24 указывается количество работников сельского хозяйства из числа кандасов в трудоспособном возрасте (из графы 3 Формы), в состав которых входят работники сельского, лесного, охотничьего хозяйств, рыбоводства и рыболовства;</w:t>
      </w:r>
    </w:p>
    <w:bookmarkEnd w:id="266"/>
    <w:bookmarkStart w:name="z416" w:id="267"/>
    <w:p>
      <w:pPr>
        <w:spacing w:after="0"/>
        <w:ind w:left="0"/>
        <w:jc w:val="both"/>
      </w:pPr>
      <w:r>
        <w:rPr>
          <w:rFonts w:ascii="Times New Roman"/>
          <w:b w:val="false"/>
          <w:i w:val="false"/>
          <w:color w:val="000000"/>
          <w:sz w:val="28"/>
        </w:rPr>
        <w:t>
      в графе 25 указывается количество предпринимателей из числа кандасов в трудоспособном возрасте (из графы 3 Формы). Предприниматели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нанимающие или не нанимающие на постоянной основе одного или нескольких работников;</w:t>
      </w:r>
    </w:p>
    <w:bookmarkEnd w:id="267"/>
    <w:bookmarkStart w:name="z417" w:id="268"/>
    <w:p>
      <w:pPr>
        <w:spacing w:after="0"/>
        <w:ind w:left="0"/>
        <w:jc w:val="both"/>
      </w:pPr>
      <w:r>
        <w:rPr>
          <w:rFonts w:ascii="Times New Roman"/>
          <w:b w:val="false"/>
          <w:i w:val="false"/>
          <w:color w:val="000000"/>
          <w:sz w:val="28"/>
        </w:rPr>
        <w:t>
      в графе 26 указывается количество кандасов других профессий из числа кандасов в трудоспособном возрасте (из графы 3 Формы).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420" w:id="269"/>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годам прибытия кандасов</w:t>
      </w:r>
    </w:p>
    <w:bookmarkEnd w:id="269"/>
    <w:p>
      <w:pPr>
        <w:spacing w:after="0"/>
        <w:ind w:left="0"/>
        <w:jc w:val="both"/>
      </w:pPr>
      <w:bookmarkStart w:name="z421" w:id="270"/>
      <w:r>
        <w:rPr>
          <w:rFonts w:ascii="Times New Roman"/>
          <w:b w:val="false"/>
          <w:i w:val="false"/>
          <w:color w:val="000000"/>
          <w:sz w:val="28"/>
        </w:rPr>
        <w:t>
      Индекс: О-5</w:t>
      </w:r>
    </w:p>
    <w:bookmarkEnd w:id="270"/>
    <w:p>
      <w:pPr>
        <w:spacing w:after="0"/>
        <w:ind w:left="0"/>
        <w:jc w:val="both"/>
      </w:pPr>
      <w:r>
        <w:rPr>
          <w:rFonts w:ascii="Times New Roman"/>
          <w:b w:val="false"/>
          <w:i w:val="false"/>
          <w:color w:val="000000"/>
          <w:sz w:val="28"/>
        </w:rPr>
        <w:t xml:space="preserve">       Периодичность: ежеквартально</w:t>
      </w:r>
    </w:p>
    <w:p>
      <w:pPr>
        <w:spacing w:after="0"/>
        <w:ind w:left="0"/>
        <w:jc w:val="both"/>
      </w:pPr>
      <w:r>
        <w:rPr>
          <w:rFonts w:ascii="Times New Roman"/>
          <w:b w:val="false"/>
          <w:i w:val="false"/>
          <w:color w:val="000000"/>
          <w:sz w:val="28"/>
        </w:rPr>
        <w:t xml:space="preserve">       Отчетный период: ________ квартал 20___ г</w:t>
      </w:r>
    </w:p>
    <w:p>
      <w:pPr>
        <w:spacing w:after="0"/>
        <w:ind w:left="0"/>
        <w:jc w:val="both"/>
      </w:pPr>
      <w:r>
        <w:rPr>
          <w:rFonts w:ascii="Times New Roman"/>
          <w:b w:val="false"/>
          <w:i w:val="false"/>
          <w:color w:val="000000"/>
          <w:sz w:val="28"/>
        </w:rPr>
        <w:t xml:space="preserve">       Представляется: в Министерство труда и социальной защиты населения Республики</w:t>
      </w:r>
    </w:p>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 xml:space="preserve">       городов республиканского значения и столицы</w:t>
      </w:r>
    </w:p>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w:t>
      </w:r>
    </w:p>
    <w:p>
      <w:pPr>
        <w:spacing w:after="0"/>
        <w:ind w:left="0"/>
        <w:jc w:val="both"/>
      </w:pPr>
      <w:r>
        <w:rPr>
          <w:rFonts w:ascii="Times New Roman"/>
          <w:b w:val="false"/>
          <w:i w:val="false"/>
          <w:color w:val="000000"/>
          <w:sz w:val="28"/>
        </w:rPr>
        <w:t xml:space="preserve">       (www.enbek.gov.kz)</w:t>
      </w:r>
    </w:p>
    <w:p>
      <w:pPr>
        <w:spacing w:after="0"/>
        <w:ind w:left="0"/>
        <w:jc w:val="both"/>
      </w:pPr>
      <w:r>
        <w:rPr>
          <w:rFonts w:ascii="Times New Roman"/>
          <w:b w:val="false"/>
          <w:i w:val="false"/>
          <w:color w:val="000000"/>
          <w:sz w:val="28"/>
        </w:rPr>
        <w:t xml:space="preserve">       Срок представления: ежеквартально к 5 числу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областей, городов республиканского значения и столицы по классификатору административно-территориальных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кандасов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2" w:id="271"/>
      <w:r>
        <w:rPr>
          <w:rFonts w:ascii="Times New Roman"/>
          <w:b w:val="false"/>
          <w:i w:val="false"/>
          <w:color w:val="000000"/>
          <w:sz w:val="28"/>
        </w:rPr>
        <w:t>
      Наименование ________________________ Адрес _______________________________</w:t>
      </w:r>
    </w:p>
    <w:bookmarkEnd w:id="271"/>
    <w:p>
      <w:pPr>
        <w:spacing w:after="0"/>
        <w:ind w:left="0"/>
        <w:jc w:val="both"/>
      </w:pPr>
      <w:r>
        <w:rPr>
          <w:rFonts w:ascii="Times New Roman"/>
          <w:b w:val="false"/>
          <w:i w:val="false"/>
          <w:color w:val="000000"/>
          <w:sz w:val="28"/>
        </w:rPr>
        <w:t xml:space="preserve">       Телефон 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w:t>
      </w:r>
    </w:p>
    <w:p>
      <w:pPr>
        <w:spacing w:after="0"/>
        <w:ind w:left="0"/>
        <w:jc w:val="both"/>
      </w:pPr>
      <w:r>
        <w:rPr>
          <w:rFonts w:ascii="Times New Roman"/>
          <w:b w:val="false"/>
          <w:i w:val="false"/>
          <w:color w:val="000000"/>
          <w:sz w:val="28"/>
        </w:rPr>
        <w:t xml:space="preserve">       Исполнитель 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обязанности0</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Примечание: пояснение по заполнению формы "Информация по годам прибытия</w:t>
      </w:r>
    </w:p>
    <w:p>
      <w:pPr>
        <w:spacing w:after="0"/>
        <w:ind w:left="0"/>
        <w:jc w:val="both"/>
      </w:pPr>
      <w:r>
        <w:rPr>
          <w:rFonts w:ascii="Times New Roman"/>
          <w:b w:val="false"/>
          <w:i w:val="false"/>
          <w:color w:val="000000"/>
          <w:sz w:val="28"/>
        </w:rPr>
        <w:t xml:space="preserve">       кандасов" приведено в приложении 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312</w:t>
            </w:r>
          </w:p>
        </w:tc>
      </w:tr>
    </w:tbl>
    <w:bookmarkStart w:name="z425" w:id="272"/>
    <w:p>
      <w:pPr>
        <w:spacing w:after="0"/>
        <w:ind w:left="0"/>
        <w:jc w:val="left"/>
      </w:pPr>
      <w:r>
        <w:rPr>
          <w:rFonts w:ascii="Times New Roman"/>
          <w:b/>
          <w:i w:val="false"/>
          <w:color w:val="000000"/>
        </w:rPr>
        <w:t xml:space="preserve"> Пояснение по заполнению формы административных данных "Информация по годам прибытия кандасов" (индекс О-5, периодичность ежеквартально)</w:t>
      </w:r>
    </w:p>
    <w:bookmarkEnd w:id="272"/>
    <w:bookmarkStart w:name="z426" w:id="273"/>
    <w:p>
      <w:pPr>
        <w:spacing w:after="0"/>
        <w:ind w:left="0"/>
        <w:jc w:val="left"/>
      </w:pPr>
      <w:r>
        <w:rPr>
          <w:rFonts w:ascii="Times New Roman"/>
          <w:b/>
          <w:i w:val="false"/>
          <w:color w:val="000000"/>
        </w:rPr>
        <w:t xml:space="preserve"> Глава 1. Общие положения</w:t>
      </w:r>
    </w:p>
    <w:bookmarkEnd w:id="273"/>
    <w:bookmarkStart w:name="z427" w:id="274"/>
    <w:p>
      <w:pPr>
        <w:spacing w:after="0"/>
        <w:ind w:left="0"/>
        <w:jc w:val="both"/>
      </w:pPr>
      <w:r>
        <w:rPr>
          <w:rFonts w:ascii="Times New Roman"/>
          <w:b w:val="false"/>
          <w:i w:val="false"/>
          <w:color w:val="000000"/>
          <w:sz w:val="28"/>
        </w:rPr>
        <w:t xml:space="preserve">
      1. Настоящее пояснение по заполнению формы административных данных "Информация по годам прибытия кандасов"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22 июля 2011 года "О миграции населения",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которая детализирует порядок заполнения формы предназначенной для сбора административных данных "Информация по годам прибытия кандасов" (далее – Форма).</w:t>
      </w:r>
    </w:p>
    <w:bookmarkEnd w:id="274"/>
    <w:bookmarkStart w:name="z428" w:id="275"/>
    <w:p>
      <w:pPr>
        <w:spacing w:after="0"/>
        <w:ind w:left="0"/>
        <w:jc w:val="both"/>
      </w:pPr>
      <w:r>
        <w:rPr>
          <w:rFonts w:ascii="Times New Roman"/>
          <w:b w:val="false"/>
          <w:i w:val="false"/>
          <w:color w:val="000000"/>
          <w:sz w:val="28"/>
        </w:rPr>
        <w:t>
      2. Основной задачей ведения данной Формы является осуществление мониторинга миграционных процессов.</w:t>
      </w:r>
    </w:p>
    <w:bookmarkEnd w:id="275"/>
    <w:bookmarkStart w:name="z429" w:id="276"/>
    <w:p>
      <w:pPr>
        <w:spacing w:after="0"/>
        <w:ind w:left="0"/>
        <w:jc w:val="both"/>
      </w:pPr>
      <w:r>
        <w:rPr>
          <w:rFonts w:ascii="Times New Roman"/>
          <w:b w:val="false"/>
          <w:i w:val="false"/>
          <w:color w:val="000000"/>
          <w:sz w:val="28"/>
        </w:rPr>
        <w:t>
      3. Заполненная Форма предоставляется в Министерство труда и социальной защиты населения Республики Казахстан местными исполнительными органами областей, городов республиканского значения и столицы, ежеквартально к 5 числу месяца следующего за отчетный год.</w:t>
      </w:r>
    </w:p>
    <w:bookmarkEnd w:id="276"/>
    <w:bookmarkStart w:name="z430" w:id="277"/>
    <w:p>
      <w:pPr>
        <w:spacing w:after="0"/>
        <w:ind w:left="0"/>
        <w:jc w:val="both"/>
      </w:pPr>
      <w:r>
        <w:rPr>
          <w:rFonts w:ascii="Times New Roman"/>
          <w:b w:val="false"/>
          <w:i w:val="false"/>
          <w:color w:val="000000"/>
          <w:sz w:val="28"/>
        </w:rPr>
        <w:t>
      4. Показатели формируются по фактическим данным на первое число текущего отчетного периода.</w:t>
      </w:r>
    </w:p>
    <w:bookmarkEnd w:id="277"/>
    <w:bookmarkStart w:name="z431" w:id="278"/>
    <w:p>
      <w:pPr>
        <w:spacing w:after="0"/>
        <w:ind w:left="0"/>
        <w:jc w:val="both"/>
      </w:pPr>
      <w:r>
        <w:rPr>
          <w:rFonts w:ascii="Times New Roman"/>
          <w:b w:val="false"/>
          <w:i w:val="false"/>
          <w:color w:val="000000"/>
          <w:sz w:val="28"/>
        </w:rPr>
        <w:t>
      5. Форму подписывает первый руководитель, а в случае его отсутствия – лицо, исполняющее его обязанности.</w:t>
      </w:r>
    </w:p>
    <w:bookmarkEnd w:id="278"/>
    <w:bookmarkStart w:name="z432" w:id="279"/>
    <w:p>
      <w:pPr>
        <w:spacing w:after="0"/>
        <w:ind w:left="0"/>
        <w:jc w:val="left"/>
      </w:pPr>
      <w:r>
        <w:rPr>
          <w:rFonts w:ascii="Times New Roman"/>
          <w:b/>
          <w:i w:val="false"/>
          <w:color w:val="000000"/>
        </w:rPr>
        <w:t xml:space="preserve"> Глава 2. Пояснение по заполнению Формы</w:t>
      </w:r>
    </w:p>
    <w:bookmarkEnd w:id="279"/>
    <w:bookmarkStart w:name="z433" w:id="280"/>
    <w:p>
      <w:pPr>
        <w:spacing w:after="0"/>
        <w:ind w:left="0"/>
        <w:jc w:val="both"/>
      </w:pPr>
      <w:r>
        <w:rPr>
          <w:rFonts w:ascii="Times New Roman"/>
          <w:b w:val="false"/>
          <w:i w:val="false"/>
          <w:color w:val="000000"/>
          <w:sz w:val="28"/>
        </w:rPr>
        <w:t>
      6. В графе 1 Формы указывается наименование регионов.</w:t>
      </w:r>
    </w:p>
    <w:bookmarkEnd w:id="280"/>
    <w:bookmarkStart w:name="z434" w:id="281"/>
    <w:p>
      <w:pPr>
        <w:spacing w:after="0"/>
        <w:ind w:left="0"/>
        <w:jc w:val="both"/>
      </w:pPr>
      <w:r>
        <w:rPr>
          <w:rFonts w:ascii="Times New Roman"/>
          <w:b w:val="false"/>
          <w:i w:val="false"/>
          <w:color w:val="000000"/>
          <w:sz w:val="28"/>
        </w:rPr>
        <w:t>
      7. В графе 2 Формы указывается код областей, городов республиканского значения и столицы по классификатору административно-территориальных объектов.</w:t>
      </w:r>
    </w:p>
    <w:bookmarkEnd w:id="281"/>
    <w:bookmarkStart w:name="z435" w:id="282"/>
    <w:p>
      <w:pPr>
        <w:spacing w:after="0"/>
        <w:ind w:left="0"/>
        <w:jc w:val="both"/>
      </w:pPr>
      <w:r>
        <w:rPr>
          <w:rFonts w:ascii="Times New Roman"/>
          <w:b w:val="false"/>
          <w:i w:val="false"/>
          <w:color w:val="000000"/>
          <w:sz w:val="28"/>
        </w:rPr>
        <w:t>
      8. В графах 3-4 Формы указывается общее количество кандасов за год, при этом:</w:t>
      </w:r>
    </w:p>
    <w:bookmarkEnd w:id="282"/>
    <w:bookmarkStart w:name="z436" w:id="283"/>
    <w:p>
      <w:pPr>
        <w:spacing w:after="0"/>
        <w:ind w:left="0"/>
        <w:jc w:val="both"/>
      </w:pPr>
      <w:r>
        <w:rPr>
          <w:rFonts w:ascii="Times New Roman"/>
          <w:b w:val="false"/>
          <w:i w:val="false"/>
          <w:color w:val="000000"/>
          <w:sz w:val="28"/>
        </w:rPr>
        <w:t>
      в графе 3 Формы указывается общее количество семей кандасов за год;</w:t>
      </w:r>
    </w:p>
    <w:bookmarkEnd w:id="283"/>
    <w:bookmarkStart w:name="z437" w:id="284"/>
    <w:p>
      <w:pPr>
        <w:spacing w:after="0"/>
        <w:ind w:left="0"/>
        <w:jc w:val="both"/>
      </w:pPr>
      <w:r>
        <w:rPr>
          <w:rFonts w:ascii="Times New Roman"/>
          <w:b w:val="false"/>
          <w:i w:val="false"/>
          <w:color w:val="000000"/>
          <w:sz w:val="28"/>
        </w:rPr>
        <w:t>
      в графе 4 Формы указывается общее количество кандасов за год.</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базовой </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 xml:space="preserve">бюджетных средств, а также </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 xml:space="preserve">государственных социальных </w:t>
            </w:r>
            <w:r>
              <w:br/>
            </w:r>
            <w:r>
              <w:rPr>
                <w:rFonts w:ascii="Times New Roman"/>
                <w:b w:val="false"/>
                <w:i w:val="false"/>
                <w:color w:val="000000"/>
                <w:sz w:val="20"/>
              </w:rPr>
              <w:t xml:space="preserve">пособий по инвалидности, по </w:t>
            </w:r>
            <w:r>
              <w:br/>
            </w:r>
            <w:r>
              <w:rPr>
                <w:rFonts w:ascii="Times New Roman"/>
                <w:b w:val="false"/>
                <w:i w:val="false"/>
                <w:color w:val="000000"/>
                <w:sz w:val="20"/>
              </w:rPr>
              <w:t xml:space="preserve">случаю потери кормильца, </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 2) веб-портал "электронного правительства" www.egov.kz (далее – портал) при получении информации о назначении пенсионной выплаты по возрасту.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продлевается: при наличии оснований для проверки достоверности представленного(ых) документа(ов), в том числе из информационных систем – на 5 (пять) рабочих дней;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портале – 30 минут с момента поступления электронного запроса в информационных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в Государственной корпорации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пенсионных выплат по возрасту по форме согласно приложению 30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3) портала – круглосуточно, за исключением технических перерывов, связанных с проведением ремонтных работ. Адреса мест оказания государственной услуги размещены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справка о суммах дохода, выплаченных физическому лицу и осуществленных с дохода обязательных пенсионных взносов по форме согласно приложению 4 к настоящим Правилам,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 документ о доходах, выданный органом государственных доходов.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документам, подтверждающим факт воспитания детей до восьми лет (в зависимости от их наличия), относятся: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удостоверяющие личность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 об обучении в учебном заведении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военный билет;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решение суда об установлении факта воспитания, усыновления (удочерения) ребенка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статьей 80 Закона Республики Казахстан "О нотариате".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улугополучателем всех требуемых документов услугополучателю выдается расписка о приеме соответствующих документов. на портале для получения информации о назначении: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услугополучатель получает из соответствующей государственной информационных систем через шлюз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базовой </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 xml:space="preserve">бюджетных средств, а также </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 xml:space="preserve">государственных социальных </w:t>
            </w:r>
            <w:r>
              <w:br/>
            </w:r>
            <w:r>
              <w:rPr>
                <w:rFonts w:ascii="Times New Roman"/>
                <w:b w:val="false"/>
                <w:i w:val="false"/>
                <w:color w:val="000000"/>
                <w:sz w:val="20"/>
              </w:rPr>
              <w:t xml:space="preserve">пособий по инвалидности, по </w:t>
            </w:r>
            <w:r>
              <w:br/>
            </w:r>
            <w:r>
              <w:rPr>
                <w:rFonts w:ascii="Times New Roman"/>
                <w:b w:val="false"/>
                <w:i w:val="false"/>
                <w:color w:val="000000"/>
                <w:sz w:val="20"/>
              </w:rPr>
              <w:t xml:space="preserve">случаю потери кормильца, </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государственной базовой пенсионной выплаты"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–Государственная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государственной базовой пенсионной выплаты по форме согласно приложению 30 к настоящим Правилам. Форма предоставления результата оказания государственной услуги: электронная и (или) бумажная.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также представляются: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документы, подтверждающие время ухода неработающей матери за малолетними детьми: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указанный период не засчитывается в стаж участия в пенсионной системе матери ребенка;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с детства государственными информационными системами;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по форме согласно приложению 5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опеки (попечительства) документ, подтверждающий установление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статьей 80 Закона Республики Казахстан "О нотариате".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18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приложения 13 к настоящим Правилам. Услугодатель отказывает в оказании государственных услуг по следующим основаниям: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настоящих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85"/>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bookmarkEnd w:id="285"/>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базовой </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 xml:space="preserve">бюджетных средств, а также </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 xml:space="preserve">государственных социальных </w:t>
            </w:r>
            <w:r>
              <w:br/>
            </w:r>
            <w:r>
              <w:rPr>
                <w:rFonts w:ascii="Times New Roman"/>
                <w:b w:val="false"/>
                <w:i w:val="false"/>
                <w:color w:val="000000"/>
                <w:sz w:val="20"/>
              </w:rPr>
              <w:t xml:space="preserve">пособий по инвалидности, по </w:t>
            </w:r>
            <w:r>
              <w:br/>
            </w:r>
            <w:r>
              <w:rPr>
                <w:rFonts w:ascii="Times New Roman"/>
                <w:b w:val="false"/>
                <w:i w:val="false"/>
                <w:color w:val="000000"/>
                <w:sz w:val="20"/>
              </w:rPr>
              <w:t xml:space="preserve">случаю потери кормильца, </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государственного социального пособия по инвалидности"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услугодателя – при первичном установлении инвалидности за назначением государственного социального пособия по инвалидности (далее –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продлевается: при наличии оснований для проверки достоверности представленного(ых) документа(ов), в том числе из информационных систем – на 5 (пять) рабочих дней;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 на портале для получения информации о назначении пособий – 30 минут с момента поступления электронного запроса в информационные системы; при обращении к услугодателю день приема не входит в срок оказания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у услугодателя – времени на ожидание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проактивная, оказываемая по принципу "одного заявления.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пособий по форме согласно приложению 30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назначении государственного социального пособия по инвалидности, а также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приема заявления на оказание государственной услуги: с 9.00 часов до 17.30 часов с перерывом на обед с 13.00 часов до 14.30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без предварительной записи и ускоренного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услугодателю предоставляет заявление по форме согласно приложению 3 к настоящим Правилам и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представляется один из следующих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решение Центральной военно-врачебной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пункта 1 статьи 34, статьей 80 Закона Республики Казахстан "О нотариате".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19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услугодателем оказывается: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расположения подразделения медико-социальной экспертизы услугодателя (отделов медико социальной экспертизы и (или) отделов методологии и контроля медико-социальной экспертизы) соответствующего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базовой </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 xml:space="preserve">бюджетных средств, а также </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 xml:space="preserve">государственных социальных </w:t>
            </w:r>
            <w:r>
              <w:br/>
            </w:r>
            <w:r>
              <w:rPr>
                <w:rFonts w:ascii="Times New Roman"/>
                <w:b w:val="false"/>
                <w:i w:val="false"/>
                <w:color w:val="000000"/>
                <w:sz w:val="20"/>
              </w:rPr>
              <w:t xml:space="preserve">пособий по инвалидности, по </w:t>
            </w:r>
            <w:r>
              <w:br/>
            </w:r>
            <w:r>
              <w:rPr>
                <w:rFonts w:ascii="Times New Roman"/>
                <w:b w:val="false"/>
                <w:i w:val="false"/>
                <w:color w:val="000000"/>
                <w:sz w:val="20"/>
              </w:rPr>
              <w:t xml:space="preserve">случаю потери кормильца, </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государственного социального пособия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продлевается: при наличии оснований для проверки достоверности представленного(ых) документа(ов), в том числе из информационных систем – на 5 (пять) рабочих дней;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 при обращении к услугодателю день приема не входит в срок оказания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проактивная.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пособий по форме согласно приложению 30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свидетельство о смерти кормильца или решение суда о признании лица безвестно отсутствующим (умершим);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их наличия представляются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справка органов записи актов гражданского состояния (если сведения об отце в свидетельстве о рождении внесены по заявлению матери);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справка учебного заведения по форме согласно приложению 6 к настоящим Правилам, если иждивенцы в возрасте от восемнадцати до двадцати трех лет являются обучающимися очной формы обучения (предоставляется 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 об установлении опеки или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военный билет погибшего (умершего) или справка о прохождении воинской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пункта 1 статьи 34, статьей 80 Закона Республики Казахстан "О нотариате".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20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услугополучателем всех требуемых услугополучателю выдается: в Государственной корпорации-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приложению 13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базовой </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 xml:space="preserve">бюджетных средств, а также </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 xml:space="preserve">государственных социальных </w:t>
            </w:r>
            <w:r>
              <w:br/>
            </w:r>
            <w:r>
              <w:rPr>
                <w:rFonts w:ascii="Times New Roman"/>
                <w:b w:val="false"/>
                <w:i w:val="false"/>
                <w:color w:val="000000"/>
                <w:sz w:val="20"/>
              </w:rPr>
              <w:t xml:space="preserve">пособий по инвалидности, по </w:t>
            </w:r>
            <w:r>
              <w:br/>
            </w:r>
            <w:r>
              <w:rPr>
                <w:rFonts w:ascii="Times New Roman"/>
                <w:b w:val="false"/>
                <w:i w:val="false"/>
                <w:color w:val="000000"/>
                <w:sz w:val="20"/>
              </w:rPr>
              <w:t xml:space="preserve">случаю потери кормильца, </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государственных специальных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государственных специальных пособий (далее – пособие).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продлевается: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оснований для проверки достоверности представленного(ых) документа(ов), в том числе из информационных систем – на 5 (пять)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 30 минут с момента поступления электронного запроса в информационные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пособия по форме согласно приложению 30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и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кандаса до получения гражданства Республики Казахстан) (требуется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7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постановлением Правительства Республики Казахстан от 19 декабря 1999 года № 1930, устанавливаются через судебные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билет или справка управления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военного комиссариата об участии в боевых 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об окончании среднего учебного заведения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об окончании средне-специального или высшего учебного заведения либо справка учебного заведения, подтверждающая обучение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прохождение воинской службы на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установления опеки (попечительства), представляется документ, подтверждающий установление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услугополучателем всех требуемых документов услугополучателю выдается расписка о приеме соответствующих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 для получения информации о назначении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приложения 13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 Приказом.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пособия в электронной форме через портал при условии наличия ЭЦП.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20 утратило силу приказом Заместителя Премьер-Министра - Министра труда и социальной защиты населения РК от 21.06.2023 </w:t>
      </w:r>
      <w:r>
        <w:rPr>
          <w:rFonts w:ascii="Times New Roman"/>
          <w:b w:val="false"/>
          <w:i w:val="false"/>
          <w:color w:val="ff0000"/>
          <w:sz w:val="28"/>
        </w:rPr>
        <w:t>№ 227</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6 января 2016 года № 7</w:t>
            </w:r>
          </w:p>
        </w:tc>
      </w:tr>
    </w:tbl>
    <w:bookmarkStart w:name="z453" w:id="286"/>
    <w:p>
      <w:pPr>
        <w:spacing w:after="0"/>
        <w:ind w:left="0"/>
        <w:jc w:val="left"/>
      </w:pPr>
      <w:r>
        <w:rPr>
          <w:rFonts w:ascii="Times New Roman"/>
          <w:b/>
          <w:i w:val="false"/>
          <w:color w:val="000000"/>
        </w:rPr>
        <w:t xml:space="preserve"> Типовые правила оплаты единовременных пособий кандасам и членам их семей, переселившимся в Республику Казахстан вне региональной квоты приема кандасов</w:t>
      </w:r>
    </w:p>
    <w:bookmarkEnd w:id="286"/>
    <w:bookmarkStart w:name="z454" w:id="287"/>
    <w:p>
      <w:pPr>
        <w:spacing w:after="0"/>
        <w:ind w:left="0"/>
        <w:jc w:val="left"/>
      </w:pPr>
      <w:r>
        <w:rPr>
          <w:rFonts w:ascii="Times New Roman"/>
          <w:b/>
          <w:i w:val="false"/>
          <w:color w:val="000000"/>
        </w:rPr>
        <w:t xml:space="preserve"> Глава 1. Общие положения</w:t>
      </w:r>
    </w:p>
    <w:bookmarkEnd w:id="287"/>
    <w:bookmarkStart w:name="z455" w:id="288"/>
    <w:p>
      <w:pPr>
        <w:spacing w:after="0"/>
        <w:ind w:left="0"/>
        <w:jc w:val="both"/>
      </w:pPr>
      <w:r>
        <w:rPr>
          <w:rFonts w:ascii="Times New Roman"/>
          <w:b w:val="false"/>
          <w:i w:val="false"/>
          <w:color w:val="000000"/>
          <w:sz w:val="28"/>
        </w:rPr>
        <w:t>
      1. Настоящие Типовые правила оплаты единовременных пособий кандасам и членам их семей, переселившимся в Республику Казахстан вне региональной квоты приема кандасов (далее – Типовые правила) определяют типовой порядок оплаты единовременных пособий кандасам и членам их семей, переселившимся в Республику Казахстан вне региональной квоты приема кандасов.</w:t>
      </w:r>
    </w:p>
    <w:bookmarkEnd w:id="288"/>
    <w:bookmarkStart w:name="z456" w:id="289"/>
    <w:p>
      <w:pPr>
        <w:spacing w:after="0"/>
        <w:ind w:left="0"/>
        <w:jc w:val="both"/>
      </w:pPr>
      <w:r>
        <w:rPr>
          <w:rFonts w:ascii="Times New Roman"/>
          <w:b w:val="false"/>
          <w:i w:val="false"/>
          <w:color w:val="000000"/>
          <w:sz w:val="28"/>
        </w:rPr>
        <w:t xml:space="preserve">
      2. На основании настоящих Типовых правил акиматы областей, городов республиканского значения, столицы (далее – МИО) разрабатывают правила и условия оплаты единовременных пособий кандасам и членам их семей, переселившимся в Республику Казахстан вне региональной квоты приема кандасов. </w:t>
      </w:r>
    </w:p>
    <w:bookmarkEnd w:id="289"/>
    <w:bookmarkStart w:name="z457" w:id="290"/>
    <w:p>
      <w:pPr>
        <w:spacing w:after="0"/>
        <w:ind w:left="0"/>
        <w:jc w:val="both"/>
      </w:pPr>
      <w:r>
        <w:rPr>
          <w:rFonts w:ascii="Times New Roman"/>
          <w:b w:val="false"/>
          <w:i w:val="false"/>
          <w:color w:val="000000"/>
          <w:sz w:val="28"/>
        </w:rPr>
        <w:t>
      3. Основные термины и понятия, которые используются в настоящих Типовых правилах:</w:t>
      </w:r>
    </w:p>
    <w:bookmarkEnd w:id="290"/>
    <w:bookmarkStart w:name="z458" w:id="291"/>
    <w:p>
      <w:pPr>
        <w:spacing w:after="0"/>
        <w:ind w:left="0"/>
        <w:jc w:val="both"/>
      </w:pPr>
      <w:r>
        <w:rPr>
          <w:rFonts w:ascii="Times New Roman"/>
          <w:b w:val="false"/>
          <w:i w:val="false"/>
          <w:color w:val="000000"/>
          <w:sz w:val="28"/>
        </w:rPr>
        <w:t>
      1)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Законом;</w:t>
      </w:r>
    </w:p>
    <w:bookmarkEnd w:id="291"/>
    <w:bookmarkStart w:name="z459" w:id="292"/>
    <w:p>
      <w:pPr>
        <w:spacing w:after="0"/>
        <w:ind w:left="0"/>
        <w:jc w:val="both"/>
      </w:pPr>
      <w:r>
        <w:rPr>
          <w:rFonts w:ascii="Times New Roman"/>
          <w:b w:val="false"/>
          <w:i w:val="false"/>
          <w:color w:val="000000"/>
          <w:sz w:val="28"/>
        </w:rPr>
        <w:t>
      2) заявитель – этнический казах, получивший статус кандаса;</w:t>
      </w:r>
    </w:p>
    <w:bookmarkEnd w:id="292"/>
    <w:bookmarkStart w:name="z460" w:id="293"/>
    <w:p>
      <w:pPr>
        <w:spacing w:after="0"/>
        <w:ind w:left="0"/>
        <w:jc w:val="both"/>
      </w:pPr>
      <w:r>
        <w:rPr>
          <w:rFonts w:ascii="Times New Roman"/>
          <w:b w:val="false"/>
          <w:i w:val="false"/>
          <w:color w:val="000000"/>
          <w:sz w:val="28"/>
        </w:rPr>
        <w:t>
      3) уполномоченная организация по выплате – банки второго уровня или организации, имеющие лицензии уполномоченного органа по регулированию и надзору финансового рынка и финансовых организаций и Национального Банка Республики Казахстан на осуществление отдельных видов банковских операций;</w:t>
      </w:r>
    </w:p>
    <w:bookmarkEnd w:id="293"/>
    <w:bookmarkStart w:name="z461" w:id="294"/>
    <w:p>
      <w:pPr>
        <w:spacing w:after="0"/>
        <w:ind w:left="0"/>
        <w:jc w:val="both"/>
      </w:pPr>
      <w:r>
        <w:rPr>
          <w:rFonts w:ascii="Times New Roman"/>
          <w:b w:val="false"/>
          <w:i w:val="false"/>
          <w:color w:val="000000"/>
          <w:sz w:val="28"/>
        </w:rPr>
        <w:t>
      4) уполномоченный орган по вопросам миграции населения – структурное подразделение МИО, осуществляющее в пределах соответствующей административно-территориальной единицы функции уполномоченного органа по вопросам миграции.</w:t>
      </w:r>
    </w:p>
    <w:bookmarkEnd w:id="294"/>
    <w:bookmarkStart w:name="z462" w:id="295"/>
    <w:p>
      <w:pPr>
        <w:spacing w:after="0"/>
        <w:ind w:left="0"/>
        <w:jc w:val="both"/>
      </w:pPr>
      <w:r>
        <w:rPr>
          <w:rFonts w:ascii="Times New Roman"/>
          <w:b w:val="false"/>
          <w:i w:val="false"/>
          <w:color w:val="000000"/>
          <w:sz w:val="28"/>
        </w:rPr>
        <w:t>
      4. Для целей настоящих Типовых правил пособие предоставляется МИО в денежной форме кандасам и членам их семей (далее – получатели) в случае переселения кандасов в Республику Казахстан вне региональной квоты приема кандасов.</w:t>
      </w:r>
    </w:p>
    <w:bookmarkEnd w:id="295"/>
    <w:bookmarkStart w:name="z463" w:id="296"/>
    <w:p>
      <w:pPr>
        <w:spacing w:after="0"/>
        <w:ind w:left="0"/>
        <w:jc w:val="both"/>
      </w:pPr>
      <w:r>
        <w:rPr>
          <w:rFonts w:ascii="Times New Roman"/>
          <w:b w:val="false"/>
          <w:i w:val="false"/>
          <w:color w:val="000000"/>
          <w:sz w:val="28"/>
        </w:rPr>
        <w:t>
      5. Пособие предоставляется единовременно и включает компенсации затрат на проезд к постоянному месту жительства и провоз имущества.</w:t>
      </w:r>
    </w:p>
    <w:bookmarkEnd w:id="296"/>
    <w:bookmarkStart w:name="z464" w:id="297"/>
    <w:p>
      <w:pPr>
        <w:spacing w:after="0"/>
        <w:ind w:left="0"/>
        <w:jc w:val="left"/>
      </w:pPr>
      <w:r>
        <w:rPr>
          <w:rFonts w:ascii="Times New Roman"/>
          <w:b/>
          <w:i w:val="false"/>
          <w:color w:val="000000"/>
        </w:rPr>
        <w:t xml:space="preserve"> Глава 2. Порядок оплаты единовременного пособия</w:t>
      </w:r>
    </w:p>
    <w:bookmarkEnd w:id="297"/>
    <w:bookmarkStart w:name="z465" w:id="298"/>
    <w:p>
      <w:pPr>
        <w:spacing w:after="0"/>
        <w:ind w:left="0"/>
        <w:jc w:val="both"/>
      </w:pPr>
      <w:r>
        <w:rPr>
          <w:rFonts w:ascii="Times New Roman"/>
          <w:b w:val="false"/>
          <w:i w:val="false"/>
          <w:color w:val="000000"/>
          <w:sz w:val="28"/>
        </w:rPr>
        <w:t>
      6. Обращение за назначением и выплатой пособия осуществляется после присвоения статуса кандаса.</w:t>
      </w:r>
    </w:p>
    <w:bookmarkEnd w:id="298"/>
    <w:bookmarkStart w:name="z466" w:id="299"/>
    <w:p>
      <w:pPr>
        <w:spacing w:after="0"/>
        <w:ind w:left="0"/>
        <w:jc w:val="both"/>
      </w:pPr>
      <w:r>
        <w:rPr>
          <w:rFonts w:ascii="Times New Roman"/>
          <w:b w:val="false"/>
          <w:i w:val="false"/>
          <w:color w:val="000000"/>
          <w:sz w:val="28"/>
        </w:rPr>
        <w:t>
      7. Для назначения и выплаты пособия главой семьи кандаса по месту его жительства в МИО от имени семьи подается заявление по форме согласно приложению к настоящим Типовым правилам, с указанием лицевого счета, предварительно открытого в уполномоченной организации по выплате.</w:t>
      </w:r>
    </w:p>
    <w:bookmarkEnd w:id="299"/>
    <w:bookmarkStart w:name="z467" w:id="300"/>
    <w:p>
      <w:pPr>
        <w:spacing w:after="0"/>
        <w:ind w:left="0"/>
        <w:jc w:val="both"/>
      </w:pPr>
      <w:r>
        <w:rPr>
          <w:rFonts w:ascii="Times New Roman"/>
          <w:b w:val="false"/>
          <w:i w:val="false"/>
          <w:color w:val="000000"/>
          <w:sz w:val="28"/>
        </w:rPr>
        <w:t>
      К заявлению прилагается следующие документы:</w:t>
      </w:r>
    </w:p>
    <w:bookmarkEnd w:id="300"/>
    <w:bookmarkStart w:name="z468" w:id="301"/>
    <w:p>
      <w:pPr>
        <w:spacing w:after="0"/>
        <w:ind w:left="0"/>
        <w:jc w:val="both"/>
      </w:pPr>
      <w:r>
        <w:rPr>
          <w:rFonts w:ascii="Times New Roman"/>
          <w:b w:val="false"/>
          <w:i w:val="false"/>
          <w:color w:val="000000"/>
          <w:sz w:val="28"/>
        </w:rPr>
        <w:t>
      1) копии документов, удостоверяющих личность кандаса и членов его семьи;</w:t>
      </w:r>
    </w:p>
    <w:bookmarkEnd w:id="301"/>
    <w:bookmarkStart w:name="z469" w:id="302"/>
    <w:p>
      <w:pPr>
        <w:spacing w:after="0"/>
        <w:ind w:left="0"/>
        <w:jc w:val="both"/>
      </w:pPr>
      <w:r>
        <w:rPr>
          <w:rFonts w:ascii="Times New Roman"/>
          <w:b w:val="false"/>
          <w:i w:val="false"/>
          <w:color w:val="000000"/>
          <w:sz w:val="28"/>
        </w:rPr>
        <w:t>
      2) копия удостоверения кандаса;</w:t>
      </w:r>
    </w:p>
    <w:bookmarkEnd w:id="302"/>
    <w:bookmarkStart w:name="z470" w:id="303"/>
    <w:p>
      <w:pPr>
        <w:spacing w:after="0"/>
        <w:ind w:left="0"/>
        <w:jc w:val="both"/>
      </w:pPr>
      <w:r>
        <w:rPr>
          <w:rFonts w:ascii="Times New Roman"/>
          <w:b w:val="false"/>
          <w:i w:val="false"/>
          <w:color w:val="000000"/>
          <w:sz w:val="28"/>
        </w:rPr>
        <w:t>
      3) документ, подтверждающий регистрацию по месту жительства, на каждого члена семьи.</w:t>
      </w:r>
    </w:p>
    <w:bookmarkEnd w:id="303"/>
    <w:bookmarkStart w:name="z471" w:id="304"/>
    <w:p>
      <w:pPr>
        <w:spacing w:after="0"/>
        <w:ind w:left="0"/>
        <w:jc w:val="both"/>
      </w:pPr>
      <w:r>
        <w:rPr>
          <w:rFonts w:ascii="Times New Roman"/>
          <w:b w:val="false"/>
          <w:i w:val="false"/>
          <w:color w:val="000000"/>
          <w:sz w:val="28"/>
        </w:rPr>
        <w:t xml:space="preserve">
      8. Документы, указанные в подпунктах 1) и 2) пункта 7 настоящих Типовых правил, представляются в подлинниках и копиях для сверки, после чего подлинники документов возвращаются заявителю. </w:t>
      </w:r>
    </w:p>
    <w:bookmarkEnd w:id="304"/>
    <w:bookmarkStart w:name="z472" w:id="305"/>
    <w:p>
      <w:pPr>
        <w:spacing w:after="0"/>
        <w:ind w:left="0"/>
        <w:jc w:val="both"/>
      </w:pPr>
      <w:r>
        <w:rPr>
          <w:rFonts w:ascii="Times New Roman"/>
          <w:b w:val="false"/>
          <w:i w:val="false"/>
          <w:color w:val="000000"/>
          <w:sz w:val="28"/>
        </w:rPr>
        <w:t>
      9. МИО в течение пяти рабочих дней со дня обращения, при наличии указанных в пункте 7 настоящих Типовых правил документов выносит решение о назначении или об отказе в выплате пособия, с указанием причин отказа.</w:t>
      </w:r>
    </w:p>
    <w:bookmarkEnd w:id="305"/>
    <w:bookmarkStart w:name="z473" w:id="306"/>
    <w:p>
      <w:pPr>
        <w:spacing w:after="0"/>
        <w:ind w:left="0"/>
        <w:jc w:val="both"/>
      </w:pPr>
      <w:r>
        <w:rPr>
          <w:rFonts w:ascii="Times New Roman"/>
          <w:b w:val="false"/>
          <w:i w:val="false"/>
          <w:color w:val="000000"/>
          <w:sz w:val="28"/>
        </w:rPr>
        <w:t xml:space="preserve">
      Решение о назначении или об отказе в выплате пособия подписывается руководителем уполномоченного органа по вопросам миграции населения или лицом, исполняющим его обязанности. </w:t>
      </w:r>
    </w:p>
    <w:bookmarkEnd w:id="306"/>
    <w:bookmarkStart w:name="z474" w:id="307"/>
    <w:p>
      <w:pPr>
        <w:spacing w:after="0"/>
        <w:ind w:left="0"/>
        <w:jc w:val="both"/>
      </w:pPr>
      <w:r>
        <w:rPr>
          <w:rFonts w:ascii="Times New Roman"/>
          <w:b w:val="false"/>
          <w:i w:val="false"/>
          <w:color w:val="000000"/>
          <w:sz w:val="28"/>
        </w:rPr>
        <w:t>
      В случае принятия решения о назначении выплаты пособия МИО в течение трех рабочих дней уведомляет заявителя.</w:t>
      </w:r>
    </w:p>
    <w:bookmarkEnd w:id="307"/>
    <w:bookmarkStart w:name="z475" w:id="308"/>
    <w:p>
      <w:pPr>
        <w:spacing w:after="0"/>
        <w:ind w:left="0"/>
        <w:jc w:val="both"/>
      </w:pPr>
      <w:r>
        <w:rPr>
          <w:rFonts w:ascii="Times New Roman"/>
          <w:b w:val="false"/>
          <w:i w:val="false"/>
          <w:color w:val="000000"/>
          <w:sz w:val="28"/>
        </w:rPr>
        <w:t>
      В случае отказа в выплате пособия МИО в течение трех рабочих дней уведомляет заявителя с указанием причин отказа.</w:t>
      </w:r>
    </w:p>
    <w:bookmarkEnd w:id="308"/>
    <w:bookmarkStart w:name="z476" w:id="309"/>
    <w:p>
      <w:pPr>
        <w:spacing w:after="0"/>
        <w:ind w:left="0"/>
        <w:jc w:val="both"/>
      </w:pPr>
      <w:r>
        <w:rPr>
          <w:rFonts w:ascii="Times New Roman"/>
          <w:b w:val="false"/>
          <w:i w:val="false"/>
          <w:color w:val="000000"/>
          <w:sz w:val="28"/>
        </w:rPr>
        <w:t>
      10. В решении о назначении пособия указываются состав семьи кандаса, размеры соответствующих им выплат и номер лицевого счета, открытого главой семьи кандаса в уполномоченной организации по выплате.</w:t>
      </w:r>
    </w:p>
    <w:bookmarkEnd w:id="309"/>
    <w:bookmarkStart w:name="z477" w:id="310"/>
    <w:p>
      <w:pPr>
        <w:spacing w:after="0"/>
        <w:ind w:left="0"/>
        <w:jc w:val="both"/>
      </w:pPr>
      <w:r>
        <w:rPr>
          <w:rFonts w:ascii="Times New Roman"/>
          <w:b w:val="false"/>
          <w:i w:val="false"/>
          <w:color w:val="000000"/>
          <w:sz w:val="28"/>
        </w:rPr>
        <w:t xml:space="preserve">
      11. МИО не позднее трех рабочих дней после вынесения решения о назначении пособия перечисляет соответствующие выплаты на лицевой счет кандаса, открытого в уполномоченной организации по выплатам. </w:t>
      </w:r>
    </w:p>
    <w:bookmarkEnd w:id="310"/>
    <w:bookmarkStart w:name="z478" w:id="311"/>
    <w:p>
      <w:pPr>
        <w:spacing w:after="0"/>
        <w:ind w:left="0"/>
        <w:jc w:val="both"/>
      </w:pPr>
      <w:r>
        <w:rPr>
          <w:rFonts w:ascii="Times New Roman"/>
          <w:b w:val="false"/>
          <w:i w:val="false"/>
          <w:color w:val="000000"/>
          <w:sz w:val="28"/>
        </w:rPr>
        <w:t>
      12. Отказ в установлении пособия осуществляется в следующих случаях:</w:t>
      </w:r>
    </w:p>
    <w:bookmarkEnd w:id="311"/>
    <w:bookmarkStart w:name="z479" w:id="312"/>
    <w:p>
      <w:pPr>
        <w:spacing w:after="0"/>
        <w:ind w:left="0"/>
        <w:jc w:val="both"/>
      </w:pPr>
      <w:r>
        <w:rPr>
          <w:rFonts w:ascii="Times New Roman"/>
          <w:b w:val="false"/>
          <w:i w:val="false"/>
          <w:color w:val="000000"/>
          <w:sz w:val="28"/>
        </w:rPr>
        <w:t>
      1) прекращение статуса кандаса при обращении;</w:t>
      </w:r>
    </w:p>
    <w:bookmarkEnd w:id="312"/>
    <w:bookmarkStart w:name="z480" w:id="313"/>
    <w:p>
      <w:pPr>
        <w:spacing w:after="0"/>
        <w:ind w:left="0"/>
        <w:jc w:val="both"/>
      </w:pPr>
      <w:r>
        <w:rPr>
          <w:rFonts w:ascii="Times New Roman"/>
          <w:b w:val="false"/>
          <w:i w:val="false"/>
          <w:color w:val="000000"/>
          <w:sz w:val="28"/>
        </w:rPr>
        <w:t>
      2) предоставление недостоверных документов, указанных в пункта 7 настоящих Типовых правил.</w:t>
      </w:r>
    </w:p>
    <w:bookmarkEnd w:id="313"/>
    <w:bookmarkStart w:name="z481" w:id="314"/>
    <w:p>
      <w:pPr>
        <w:spacing w:after="0"/>
        <w:ind w:left="0"/>
        <w:jc w:val="both"/>
      </w:pPr>
      <w:r>
        <w:rPr>
          <w:rFonts w:ascii="Times New Roman"/>
          <w:b w:val="false"/>
          <w:i w:val="false"/>
          <w:color w:val="000000"/>
          <w:sz w:val="28"/>
        </w:rPr>
        <w:t xml:space="preserve">
      13. Финансирование расходов на предоставление пособий осуществляется в пределах средств, предусмотренных бюджетом областей, города республиканского значения, столицы на текущий финансовый год. </w:t>
      </w:r>
    </w:p>
    <w:bookmarkEnd w:id="314"/>
    <w:bookmarkStart w:name="z482" w:id="315"/>
    <w:p>
      <w:pPr>
        <w:spacing w:after="0"/>
        <w:ind w:left="0"/>
        <w:jc w:val="both"/>
      </w:pPr>
      <w:r>
        <w:rPr>
          <w:rFonts w:ascii="Times New Roman"/>
          <w:b w:val="false"/>
          <w:i w:val="false"/>
          <w:color w:val="000000"/>
          <w:sz w:val="28"/>
        </w:rPr>
        <w:t>
      14. Мониторинг и учет предоставления пособия проводит МИО с использованием базы данных автоматизированной информационной системы "Кандас".</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Типовым правилам оплаты </w:t>
            </w:r>
            <w:r>
              <w:br/>
            </w:r>
            <w:r>
              <w:rPr>
                <w:rFonts w:ascii="Times New Roman"/>
                <w:b w:val="false"/>
                <w:i w:val="false"/>
                <w:color w:val="000000"/>
                <w:sz w:val="20"/>
              </w:rPr>
              <w:t xml:space="preserve">единовременных пособий </w:t>
            </w:r>
            <w:r>
              <w:br/>
            </w:r>
            <w:r>
              <w:rPr>
                <w:rFonts w:ascii="Times New Roman"/>
                <w:b w:val="false"/>
                <w:i w:val="false"/>
                <w:color w:val="000000"/>
                <w:sz w:val="20"/>
              </w:rPr>
              <w:t>кандасам и членам их семей,</w:t>
            </w:r>
            <w:r>
              <w:br/>
            </w:r>
            <w:r>
              <w:rPr>
                <w:rFonts w:ascii="Times New Roman"/>
                <w:b w:val="false"/>
                <w:i w:val="false"/>
                <w:color w:val="000000"/>
                <w:sz w:val="20"/>
              </w:rPr>
              <w:t xml:space="preserve">переселившимся в Республику </w:t>
            </w:r>
            <w:r>
              <w:br/>
            </w:r>
            <w:r>
              <w:rPr>
                <w:rFonts w:ascii="Times New Roman"/>
                <w:b w:val="false"/>
                <w:i w:val="false"/>
                <w:color w:val="000000"/>
                <w:sz w:val="20"/>
              </w:rPr>
              <w:t xml:space="preserve">Казахстан вне региональной </w:t>
            </w:r>
            <w:r>
              <w:br/>
            </w:r>
            <w:r>
              <w:rPr>
                <w:rFonts w:ascii="Times New Roman"/>
                <w:b w:val="false"/>
                <w:i w:val="false"/>
                <w:color w:val="000000"/>
                <w:sz w:val="20"/>
              </w:rPr>
              <w:t>квоты приема кандасов</w:t>
            </w:r>
          </w:p>
        </w:tc>
      </w:tr>
    </w:tbl>
    <w:p>
      <w:pPr>
        <w:spacing w:after="0"/>
        <w:ind w:left="0"/>
        <w:jc w:val="both"/>
      </w:pPr>
      <w:bookmarkStart w:name="z484" w:id="316"/>
      <w:r>
        <w:rPr>
          <w:rFonts w:ascii="Times New Roman"/>
          <w:b w:val="false"/>
          <w:i w:val="false"/>
          <w:color w:val="000000"/>
          <w:sz w:val="28"/>
        </w:rPr>
        <w:t>
      Кому __________________________________</w:t>
      </w:r>
    </w:p>
    <w:bookmarkEnd w:id="316"/>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руководителя организации) </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от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главы семьи кандаса) </w:t>
      </w:r>
    </w:p>
    <w:p>
      <w:pPr>
        <w:spacing w:after="0"/>
        <w:ind w:left="0"/>
        <w:jc w:val="both"/>
      </w:pPr>
      <w:r>
        <w:rPr>
          <w:rFonts w:ascii="Times New Roman"/>
          <w:b w:val="false"/>
          <w:i w:val="false"/>
          <w:color w:val="000000"/>
          <w:sz w:val="28"/>
        </w:rPr>
        <w:t xml:space="preserve">       проживающего по адресу ________________</w:t>
      </w:r>
    </w:p>
    <w:p>
      <w:pPr>
        <w:spacing w:after="0"/>
        <w:ind w:left="0"/>
        <w:jc w:val="both"/>
      </w:pPr>
      <w:r>
        <w:rPr>
          <w:rFonts w:ascii="Times New Roman"/>
          <w:b w:val="false"/>
          <w:i w:val="false"/>
          <w:color w:val="000000"/>
          <w:sz w:val="28"/>
        </w:rPr>
        <w:t xml:space="preserve">       _______________________________________</w:t>
      </w:r>
    </w:p>
    <w:bookmarkStart w:name="z485" w:id="317"/>
    <w:p>
      <w:pPr>
        <w:spacing w:after="0"/>
        <w:ind w:left="0"/>
        <w:jc w:val="left"/>
      </w:pPr>
      <w:r>
        <w:rPr>
          <w:rFonts w:ascii="Times New Roman"/>
          <w:b/>
          <w:i w:val="false"/>
          <w:color w:val="000000"/>
        </w:rPr>
        <w:t xml:space="preserve"> Заявление о выплате единовременного пособия</w:t>
      </w:r>
    </w:p>
    <w:bookmarkEnd w:id="317"/>
    <w:p>
      <w:pPr>
        <w:spacing w:after="0"/>
        <w:ind w:left="0"/>
        <w:jc w:val="both"/>
      </w:pPr>
      <w:bookmarkStart w:name="z486" w:id="318"/>
      <w:r>
        <w:rPr>
          <w:rFonts w:ascii="Times New Roman"/>
          <w:b w:val="false"/>
          <w:i w:val="false"/>
          <w:color w:val="000000"/>
          <w:sz w:val="28"/>
        </w:rPr>
        <w:t>
      Прошу Вас выплатить мне и членам моей семьи пособие в связи</w:t>
      </w:r>
    </w:p>
    <w:bookmarkEnd w:id="318"/>
    <w:p>
      <w:pPr>
        <w:spacing w:after="0"/>
        <w:ind w:left="0"/>
        <w:jc w:val="both"/>
      </w:pPr>
      <w:r>
        <w:rPr>
          <w:rFonts w:ascii="Times New Roman"/>
          <w:b w:val="false"/>
          <w:i w:val="false"/>
          <w:color w:val="000000"/>
          <w:sz w:val="28"/>
        </w:rPr>
        <w:t xml:space="preserve">       с ___________________________________________________________</w:t>
      </w:r>
    </w:p>
    <w:p>
      <w:pPr>
        <w:spacing w:after="0"/>
        <w:ind w:left="0"/>
        <w:jc w:val="both"/>
      </w:pPr>
      <w:r>
        <w:rPr>
          <w:rFonts w:ascii="Times New Roman"/>
          <w:b w:val="false"/>
          <w:i w:val="false"/>
          <w:color w:val="000000"/>
          <w:sz w:val="28"/>
        </w:rPr>
        <w:t xml:space="preserve">       (указывается цель прибытия в Республику Казахстан)</w:t>
      </w:r>
    </w:p>
    <w:p>
      <w:pPr>
        <w:spacing w:after="0"/>
        <w:ind w:left="0"/>
        <w:jc w:val="both"/>
      </w:pPr>
      <w:r>
        <w:rPr>
          <w:rFonts w:ascii="Times New Roman"/>
          <w:b w:val="false"/>
          <w:i w:val="false"/>
          <w:color w:val="000000"/>
          <w:sz w:val="28"/>
        </w:rPr>
        <w:t xml:space="preserve">       с учетом следующего состава прибывших членов семьи:</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Причитающуюся нам сумму прошу перечислить</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(указывается реквизиты банка, номер лицевого счета получателя) </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"___"__________20__ года ______________________ </w:t>
      </w:r>
    </w:p>
    <w:p>
      <w:pPr>
        <w:spacing w:after="0"/>
        <w:ind w:left="0"/>
        <w:jc w:val="both"/>
      </w:pPr>
      <w:r>
        <w:rPr>
          <w:rFonts w:ascii="Times New Roman"/>
          <w:b w:val="false"/>
          <w:i w:val="false"/>
          <w:color w:val="000000"/>
          <w:sz w:val="28"/>
        </w:rPr>
        <w:t xml:space="preserve">                               (подпись главы семьи)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статистической и иной отчетной</w:t>
            </w:r>
            <w:r>
              <w:br/>
            </w:r>
            <w:r>
              <w:rPr>
                <w:rFonts w:ascii="Times New Roman"/>
                <w:b w:val="false"/>
                <w:i w:val="false"/>
                <w:color w:val="000000"/>
                <w:sz w:val="20"/>
              </w:rPr>
              <w:t xml:space="preserve">информации Государственной </w:t>
            </w:r>
            <w:r>
              <w:br/>
            </w:r>
            <w:r>
              <w:rPr>
                <w:rFonts w:ascii="Times New Roman"/>
                <w:b w:val="false"/>
                <w:i w:val="false"/>
                <w:color w:val="000000"/>
                <w:sz w:val="20"/>
              </w:rPr>
              <w:t xml:space="preserve">корпорацией "Правительство </w:t>
            </w:r>
            <w:r>
              <w:br/>
            </w:r>
            <w:r>
              <w:rPr>
                <w:rFonts w:ascii="Times New Roman"/>
                <w:b w:val="false"/>
                <w:i w:val="false"/>
                <w:color w:val="000000"/>
                <w:sz w:val="20"/>
              </w:rPr>
              <w:t xml:space="preserve">для граждан" в сфере </w:t>
            </w:r>
            <w:r>
              <w:br/>
            </w:r>
            <w:r>
              <w:rPr>
                <w:rFonts w:ascii="Times New Roman"/>
                <w:b w:val="false"/>
                <w:i w:val="false"/>
                <w:color w:val="000000"/>
                <w:sz w:val="20"/>
              </w:rPr>
              <w:t xml:space="preserve">пенсионного и социального </w:t>
            </w:r>
            <w:r>
              <w:br/>
            </w:r>
            <w:r>
              <w:rPr>
                <w:rFonts w:ascii="Times New Roman"/>
                <w:b w:val="false"/>
                <w:i w:val="false"/>
                <w:color w:val="000000"/>
                <w:sz w:val="20"/>
              </w:rPr>
              <w:t xml:space="preserve">обеспечения форма, </w:t>
            </w:r>
            <w:r>
              <w:br/>
            </w:r>
            <w:r>
              <w:rPr>
                <w:rFonts w:ascii="Times New Roman"/>
                <w:b w:val="false"/>
                <w:i w:val="false"/>
                <w:color w:val="000000"/>
                <w:sz w:val="20"/>
              </w:rPr>
              <w:t>предназначенная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w:t>
            </w:r>
          </w:p>
        </w:tc>
      </w:tr>
    </w:tbl>
    <w:bookmarkStart w:name="z489" w:id="319"/>
    <w:p>
      <w:pPr>
        <w:spacing w:after="0"/>
        <w:ind w:left="0"/>
        <w:jc w:val="left"/>
      </w:pPr>
      <w:r>
        <w:rPr>
          <w:rFonts w:ascii="Times New Roman"/>
          <w:b/>
          <w:i w:val="false"/>
          <w:color w:val="000000"/>
        </w:rPr>
        <w:t xml:space="preserve"> Сведения о динамике численности состоявшихся получателей пенсионных и социальных выплат</w:t>
      </w:r>
    </w:p>
    <w:bookmarkEnd w:id="319"/>
    <w:p>
      <w:pPr>
        <w:spacing w:after="0"/>
        <w:ind w:left="0"/>
        <w:jc w:val="both"/>
      </w:pPr>
      <w:bookmarkStart w:name="z490" w:id="320"/>
      <w:r>
        <w:rPr>
          <w:rFonts w:ascii="Times New Roman"/>
          <w:b w:val="false"/>
          <w:i w:val="false"/>
          <w:color w:val="000000"/>
          <w:sz w:val="28"/>
        </w:rPr>
        <w:t>
      Отчетный период 20__г.</w:t>
      </w:r>
    </w:p>
    <w:bookmarkEnd w:id="320"/>
    <w:p>
      <w:pPr>
        <w:spacing w:after="0"/>
        <w:ind w:left="0"/>
        <w:jc w:val="both"/>
      </w:pPr>
      <w:r>
        <w:rPr>
          <w:rFonts w:ascii="Times New Roman"/>
          <w:b w:val="false"/>
          <w:i w:val="false"/>
          <w:color w:val="000000"/>
          <w:sz w:val="28"/>
        </w:rPr>
        <w:t xml:space="preserve">       Индекс: 3-ДС</w:t>
      </w:r>
    </w:p>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Круг лиц представляющих: Государственная корпорация "Правительство для</w:t>
      </w:r>
    </w:p>
    <w:p>
      <w:pPr>
        <w:spacing w:after="0"/>
        <w:ind w:left="0"/>
        <w:jc w:val="both"/>
      </w:pPr>
      <w:r>
        <w:rPr>
          <w:rFonts w:ascii="Times New Roman"/>
          <w:b w:val="false"/>
          <w:i w:val="false"/>
          <w:color w:val="000000"/>
          <w:sz w:val="28"/>
        </w:rPr>
        <w:t xml:space="preserve">       граждан"</w:t>
      </w:r>
    </w:p>
    <w:p>
      <w:pPr>
        <w:spacing w:after="0"/>
        <w:ind w:left="0"/>
        <w:jc w:val="both"/>
      </w:pPr>
      <w:r>
        <w:rPr>
          <w:rFonts w:ascii="Times New Roman"/>
          <w:b w:val="false"/>
          <w:i w:val="false"/>
          <w:color w:val="000000"/>
          <w:sz w:val="28"/>
        </w:rPr>
        <w:t xml:space="preserve">       Куда представляются: Министерство труда и социальной защиты населения</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Срок представления: к 5 числу 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(человек)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социальные пособия: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 (далее - ГСП) по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ГСП по случаю утери кормильца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государственные пособия: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Великой Отечественной войны (далее -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к инвалидам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к участникам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Вдовы воинов, погибших в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(умерших, пропавших без вести) военнослужащих, сотрудников органов внутренних дел и лиц, погибших при ликвидации последствий катастрофы на Чернобыльской атомной электростанции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Труженики тыла в годы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I и II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III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до 16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1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2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3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Жертвы политических репрессий, имеющие инвалидность или являющиеся пенсионерами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 w:id="321"/>
    <w:p>
      <w:pPr>
        <w:spacing w:after="0"/>
        <w:ind w:left="0"/>
        <w:jc w:val="both"/>
      </w:pPr>
      <w:r>
        <w:rPr>
          <w:rFonts w:ascii="Times New Roman"/>
          <w:b w:val="false"/>
          <w:i w:val="false"/>
          <w:color w:val="000000"/>
          <w:sz w:val="28"/>
        </w:rPr>
        <w:t>
      продолжение таблицы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322"/>
    <w:p>
      <w:pPr>
        <w:spacing w:after="0"/>
        <w:ind w:left="0"/>
        <w:jc w:val="both"/>
      </w:pPr>
      <w:r>
        <w:rPr>
          <w:rFonts w:ascii="Times New Roman"/>
          <w:b w:val="false"/>
          <w:i w:val="false"/>
          <w:color w:val="000000"/>
          <w:sz w:val="28"/>
        </w:rPr>
        <w:t>
      продолжение таблицы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Советского Союза, кавалеров орденов Славы трех степеней, Трудовой Славы трех степеней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ғарышкер ұшқышы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кавалеров орденов Трудовой Славы трех степеней из числа участников Великой Отечественной войны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кавалеров орденов Трудовой Славы трех степеней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ликвидации последствий катастрофы на Чернобыльской атомной электростанции, эвакуированных из зон отчуждения и отселения в Республику Казахстан, включая детей, которые на день эвакуации находились во внутриутробном состоянии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 в связи с вредными и тяжелыми условиями труда список №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 в связи с особо тяжелыми условиями труда список №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в связи с рождением ребенка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по уходу за ребенком по достижении им возраста одного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матери или отцу, усыновителю (удочерителю), опекуну (попечителю) воспитывающему ребенка-инвалида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многодетным матерям, награжденные подвесками "Алтын алка", "Кумис алка" или получившие ранее звание "Мать-героиня" и награжденные орденом "Материнская слава"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по уходу за инвалидом первой группы с детства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323"/>
    <w:p>
      <w:pPr>
        <w:spacing w:after="0"/>
        <w:ind w:left="0"/>
        <w:jc w:val="both"/>
      </w:pPr>
      <w:r>
        <w:rPr>
          <w:rFonts w:ascii="Times New Roman"/>
          <w:b w:val="false"/>
          <w:i w:val="false"/>
          <w:color w:val="000000"/>
          <w:sz w:val="28"/>
        </w:rPr>
        <w:t>
      продолжение таблицы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(прибывшие)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кандасам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пособия кандасам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 приобретение жилья кандасам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расходы по проезду к постоянному месту проживанию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лицам, получившим капитализированные платежи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после завершения периода капитализации платежей по возмещению вреда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324"/>
    <w:p>
      <w:pPr>
        <w:spacing w:after="0"/>
        <w:ind w:left="0"/>
        <w:jc w:val="both"/>
      </w:pPr>
      <w:r>
        <w:rPr>
          <w:rFonts w:ascii="Times New Roman"/>
          <w:b w:val="false"/>
          <w:i w:val="false"/>
          <w:color w:val="000000"/>
          <w:sz w:val="28"/>
        </w:rPr>
        <w:t>
      продолжение таблицы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6" w:id="325"/>
      <w:r>
        <w:rPr>
          <w:rFonts w:ascii="Times New Roman"/>
          <w:b w:val="false"/>
          <w:i w:val="false"/>
          <w:color w:val="000000"/>
          <w:sz w:val="28"/>
        </w:rPr>
        <w:t>
      Наименование: _____________________ Адрес __________________</w:t>
      </w:r>
    </w:p>
    <w:bookmarkEnd w:id="325"/>
    <w:p>
      <w:pPr>
        <w:spacing w:after="0"/>
        <w:ind w:left="0"/>
        <w:jc w:val="both"/>
      </w:pPr>
      <w:r>
        <w:rPr>
          <w:rFonts w:ascii="Times New Roman"/>
          <w:b w:val="false"/>
          <w:i w:val="false"/>
          <w:color w:val="000000"/>
          <w:sz w:val="28"/>
        </w:rPr>
        <w:t xml:space="preserve">       тел. 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w:t>
      </w:r>
    </w:p>
    <w:p>
      <w:pPr>
        <w:spacing w:after="0"/>
        <w:ind w:left="0"/>
        <w:jc w:val="both"/>
      </w:pPr>
      <w:r>
        <w:rPr>
          <w:rFonts w:ascii="Times New Roman"/>
          <w:b w:val="false"/>
          <w:i w:val="false"/>
          <w:color w:val="000000"/>
          <w:sz w:val="28"/>
        </w:rPr>
        <w:t xml:space="preserve">       Фамилия и телефон исполнителя __________________ тел. ________</w:t>
      </w:r>
    </w:p>
    <w:p>
      <w:pPr>
        <w:spacing w:after="0"/>
        <w:ind w:left="0"/>
        <w:jc w:val="both"/>
      </w:pPr>
      <w:r>
        <w:rPr>
          <w:rFonts w:ascii="Times New Roman"/>
          <w:b w:val="false"/>
          <w:i w:val="false"/>
          <w:color w:val="000000"/>
          <w:sz w:val="28"/>
        </w:rPr>
        <w:t xml:space="preserve">       Руководитель __________ (Ф.И.О. (при его наличии) подпись) ______</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статистической и иной отчетной</w:t>
            </w:r>
            <w:r>
              <w:br/>
            </w:r>
            <w:r>
              <w:rPr>
                <w:rFonts w:ascii="Times New Roman"/>
                <w:b w:val="false"/>
                <w:i w:val="false"/>
                <w:color w:val="000000"/>
                <w:sz w:val="20"/>
              </w:rPr>
              <w:t xml:space="preserve">информации Государственной </w:t>
            </w:r>
            <w:r>
              <w:br/>
            </w:r>
            <w:r>
              <w:rPr>
                <w:rFonts w:ascii="Times New Roman"/>
                <w:b w:val="false"/>
                <w:i w:val="false"/>
                <w:color w:val="000000"/>
                <w:sz w:val="20"/>
              </w:rPr>
              <w:t xml:space="preserve">корпорацией "Правительство </w:t>
            </w:r>
            <w:r>
              <w:br/>
            </w:r>
            <w:r>
              <w:rPr>
                <w:rFonts w:ascii="Times New Roman"/>
                <w:b w:val="false"/>
                <w:i w:val="false"/>
                <w:color w:val="000000"/>
                <w:sz w:val="20"/>
              </w:rPr>
              <w:t xml:space="preserve">для граждан" в сфере </w:t>
            </w:r>
            <w:r>
              <w:br/>
            </w:r>
            <w:r>
              <w:rPr>
                <w:rFonts w:ascii="Times New Roman"/>
                <w:b w:val="false"/>
                <w:i w:val="false"/>
                <w:color w:val="000000"/>
                <w:sz w:val="20"/>
              </w:rPr>
              <w:t xml:space="preserve">пенсионного и социального </w:t>
            </w:r>
            <w:r>
              <w:br/>
            </w:r>
            <w:r>
              <w:rPr>
                <w:rFonts w:ascii="Times New Roman"/>
                <w:b w:val="false"/>
                <w:i w:val="false"/>
                <w:color w:val="000000"/>
                <w:sz w:val="20"/>
              </w:rPr>
              <w:t xml:space="preserve">обеспечения форма, </w:t>
            </w:r>
            <w:r>
              <w:br/>
            </w:r>
            <w:r>
              <w:rPr>
                <w:rFonts w:ascii="Times New Roman"/>
                <w:b w:val="false"/>
                <w:i w:val="false"/>
                <w:color w:val="000000"/>
                <w:sz w:val="20"/>
              </w:rPr>
              <w:t xml:space="preserve">предназначенная для сбора </w:t>
            </w:r>
            <w:r>
              <w:br/>
            </w:r>
            <w:r>
              <w:rPr>
                <w:rFonts w:ascii="Times New Roman"/>
                <w:b w:val="false"/>
                <w:i w:val="false"/>
                <w:color w:val="000000"/>
                <w:sz w:val="20"/>
              </w:rPr>
              <w:t>административных данных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социальные пособия: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 (далее - ГСП) по инвалидности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ГСП по случаю утери кормильца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государственные пособия: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Великой Отечественной войны (далее-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к инвалидам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приравненные к участникам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Вдовы воинов, погибших в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(умерших, пропавших без вести) военнослужащих, сотрудников органов внутренних дел и лиц, погибших при ликвидации последствий катастрофы на Чернобыльская атомная электростанция (далее-ЧАЭС)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Труженики тыла в годы 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I и II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III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до 16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1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2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Дети-инвалиды с 16 до 18 лет 3 группы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Жертвы политических репрессий, имеющие инвалидность или являющиеся пенсионерами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326"/>
    <w:p>
      <w:pPr>
        <w:spacing w:after="0"/>
        <w:ind w:left="0"/>
        <w:jc w:val="both"/>
      </w:pPr>
      <w:r>
        <w:rPr>
          <w:rFonts w:ascii="Times New Roman"/>
          <w:b w:val="false"/>
          <w:i w:val="false"/>
          <w:color w:val="000000"/>
          <w:sz w:val="28"/>
        </w:rPr>
        <w:t>
      продолжение таблицы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Советского Союза, кавалеров орденов Славы трех степеней, Трудовой Славы трех степеней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ғарышкер ұшқышы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кавалеров орденов Трудовой Славы трех степеней из числа участников Великой Отечественной войны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кавалеров орденов Трудовой Славы трех степеней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Советского Союза, Герои Социалистического труда, кавалеров орденов Славы трех степеней, Трудовой Славы трех степеней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ликвидации последствий катастрофы на ЧАЭС, эвакуированных из зон отчуждения и отселения в Республику Казахстан, включая детей, которые на день эвакуации находились во внутриутробном состоянии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 в связи с вредными и тяжелыми условиями труда список №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 в связи с особо тяжелыми условиями труда список №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семьям имеющим детей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в связи с рождением ребенка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по уходу за ребенком до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воспитывающим ребенка-инвалида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многодетным матерям, награжденные подвесками "Алтын алка", "Кумис алка" или получившие ранее звание "Мать-героин" и награжденные орденом "Материнская слава"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по уходу за инвалидом первой группы с детства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329"/>
    <w:p>
      <w:pPr>
        <w:spacing w:after="0"/>
        <w:ind w:left="0"/>
        <w:jc w:val="both"/>
      </w:pPr>
      <w:r>
        <w:rPr>
          <w:rFonts w:ascii="Times New Roman"/>
          <w:b w:val="false"/>
          <w:i w:val="false"/>
          <w:color w:val="000000"/>
          <w:sz w:val="28"/>
        </w:rPr>
        <w:t>
      продолжение таблицы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предыдущий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прибывших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кандасам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пособия кандасам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 приобретение жилья кандасам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проезду к постоянному месту жительства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лицам, получившим капитализированные платежи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после завершения периода капитализированных платежей по возмещению вреда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обязательных пенсионных взносов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330"/>
    <w:p>
      <w:pPr>
        <w:spacing w:after="0"/>
        <w:ind w:left="0"/>
        <w:jc w:val="both"/>
      </w:pPr>
      <w:r>
        <w:rPr>
          <w:rFonts w:ascii="Times New Roman"/>
          <w:b w:val="false"/>
          <w:i w:val="false"/>
          <w:color w:val="000000"/>
          <w:sz w:val="28"/>
        </w:rPr>
        <w:t>
      продолжение таблицы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выбывших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(прибывшие)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(убывшие)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из-за пределов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4" w:id="331"/>
      <w:r>
        <w:rPr>
          <w:rFonts w:ascii="Times New Roman"/>
          <w:b w:val="false"/>
          <w:i w:val="false"/>
          <w:color w:val="000000"/>
          <w:sz w:val="28"/>
        </w:rPr>
        <w:t>
      Наименование: ______________________________ Адрес ___________</w:t>
      </w:r>
    </w:p>
    <w:bookmarkEnd w:id="331"/>
    <w:p>
      <w:pPr>
        <w:spacing w:after="0"/>
        <w:ind w:left="0"/>
        <w:jc w:val="both"/>
      </w:pPr>
      <w:r>
        <w:rPr>
          <w:rFonts w:ascii="Times New Roman"/>
          <w:b w:val="false"/>
          <w:i w:val="false"/>
          <w:color w:val="000000"/>
          <w:sz w:val="28"/>
        </w:rPr>
        <w:t xml:space="preserve">       тел. __________________________________________________________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w:t>
      </w:r>
    </w:p>
    <w:p>
      <w:pPr>
        <w:spacing w:after="0"/>
        <w:ind w:left="0"/>
        <w:jc w:val="both"/>
      </w:pPr>
      <w:r>
        <w:rPr>
          <w:rFonts w:ascii="Times New Roman"/>
          <w:b w:val="false"/>
          <w:i w:val="false"/>
          <w:color w:val="000000"/>
          <w:sz w:val="28"/>
        </w:rPr>
        <w:t xml:space="preserve">       Фамилия и телефон исполнителя _______________________ тел. ______</w:t>
      </w:r>
    </w:p>
    <w:p>
      <w:pPr>
        <w:spacing w:after="0"/>
        <w:ind w:left="0"/>
        <w:jc w:val="both"/>
      </w:pPr>
      <w:r>
        <w:rPr>
          <w:rFonts w:ascii="Times New Roman"/>
          <w:b w:val="false"/>
          <w:i w:val="false"/>
          <w:color w:val="000000"/>
          <w:sz w:val="28"/>
        </w:rPr>
        <w:t xml:space="preserve">       Руководитель _____________ (Ф.И.О. (при его наличии) подпись) _____</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Перечню некоторых приказов </w:t>
            </w:r>
            <w:r>
              <w:br/>
            </w:r>
            <w:r>
              <w:rPr>
                <w:rFonts w:ascii="Times New Roman"/>
                <w:b w:val="false"/>
                <w:i w:val="false"/>
                <w:color w:val="000000"/>
                <w:sz w:val="20"/>
              </w:rPr>
              <w:t xml:space="preserve">Министра труда и социальной </w:t>
            </w:r>
            <w:r>
              <w:br/>
            </w:r>
            <w:r>
              <w:rPr>
                <w:rFonts w:ascii="Times New Roman"/>
                <w:b w:val="false"/>
                <w:i w:val="false"/>
                <w:color w:val="000000"/>
                <w:sz w:val="20"/>
              </w:rPr>
              <w:t xml:space="preserve">защиты населения Республики </w:t>
            </w:r>
            <w:r>
              <w:br/>
            </w:r>
            <w:r>
              <w:rPr>
                <w:rFonts w:ascii="Times New Roman"/>
                <w:b w:val="false"/>
                <w:i w:val="false"/>
                <w:color w:val="000000"/>
                <w:sz w:val="20"/>
              </w:rPr>
              <w:t xml:space="preserve">Казахстан и исполняющего </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 xml:space="preserve">здравоохранения и социального </w:t>
            </w:r>
            <w:r>
              <w:br/>
            </w:r>
            <w:r>
              <w:rPr>
                <w:rFonts w:ascii="Times New Roman"/>
                <w:b w:val="false"/>
                <w:i w:val="false"/>
                <w:color w:val="000000"/>
                <w:sz w:val="20"/>
              </w:rPr>
              <w:t xml:space="preserve">развития Республики Казахстан, </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статистической и иной отчетной</w:t>
            </w:r>
            <w:r>
              <w:br/>
            </w:r>
            <w:r>
              <w:rPr>
                <w:rFonts w:ascii="Times New Roman"/>
                <w:b w:val="false"/>
                <w:i w:val="false"/>
                <w:color w:val="000000"/>
                <w:sz w:val="20"/>
              </w:rPr>
              <w:t xml:space="preserve">информации Государственной </w:t>
            </w:r>
            <w:r>
              <w:br/>
            </w:r>
            <w:r>
              <w:rPr>
                <w:rFonts w:ascii="Times New Roman"/>
                <w:b w:val="false"/>
                <w:i w:val="false"/>
                <w:color w:val="000000"/>
                <w:sz w:val="20"/>
              </w:rPr>
              <w:t xml:space="preserve">корпорацией "Правительство </w:t>
            </w:r>
            <w:r>
              <w:br/>
            </w:r>
            <w:r>
              <w:rPr>
                <w:rFonts w:ascii="Times New Roman"/>
                <w:b w:val="false"/>
                <w:i w:val="false"/>
                <w:color w:val="000000"/>
                <w:sz w:val="20"/>
              </w:rPr>
              <w:t xml:space="preserve">для граждан" в сфере </w:t>
            </w:r>
            <w:r>
              <w:br/>
            </w:r>
            <w:r>
              <w:rPr>
                <w:rFonts w:ascii="Times New Roman"/>
                <w:b w:val="false"/>
                <w:i w:val="false"/>
                <w:color w:val="000000"/>
                <w:sz w:val="20"/>
              </w:rPr>
              <w:t xml:space="preserve">пенсионного и социального </w:t>
            </w:r>
            <w:r>
              <w:br/>
            </w:r>
            <w:r>
              <w:rPr>
                <w:rFonts w:ascii="Times New Roman"/>
                <w:b w:val="false"/>
                <w:i w:val="false"/>
                <w:color w:val="000000"/>
                <w:sz w:val="20"/>
              </w:rPr>
              <w:t xml:space="preserve">обеспечения форма, </w:t>
            </w:r>
            <w:r>
              <w:br/>
            </w:r>
            <w:r>
              <w:rPr>
                <w:rFonts w:ascii="Times New Roman"/>
                <w:b w:val="false"/>
                <w:i w:val="false"/>
                <w:color w:val="000000"/>
                <w:sz w:val="20"/>
              </w:rPr>
              <w:t>предназначенная для</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данных</w:t>
            </w:r>
          </w:p>
        </w:tc>
      </w:tr>
    </w:tbl>
    <w:bookmarkStart w:name="z507" w:id="332"/>
    <w:p>
      <w:pPr>
        <w:spacing w:after="0"/>
        <w:ind w:left="0"/>
        <w:jc w:val="left"/>
      </w:pPr>
      <w:r>
        <w:rPr>
          <w:rFonts w:ascii="Times New Roman"/>
          <w:b/>
          <w:i w:val="false"/>
          <w:color w:val="000000"/>
        </w:rPr>
        <w:t xml:space="preserve"> Оперативные сведения по выплате пенсий и пособий в разрезе областей</w:t>
      </w:r>
    </w:p>
    <w:bookmarkEnd w:id="332"/>
    <w:p>
      <w:pPr>
        <w:spacing w:after="0"/>
        <w:ind w:left="0"/>
        <w:jc w:val="both"/>
      </w:pPr>
      <w:bookmarkStart w:name="z508" w:id="333"/>
      <w:r>
        <w:rPr>
          <w:rFonts w:ascii="Times New Roman"/>
          <w:b w:val="false"/>
          <w:i w:val="false"/>
          <w:color w:val="000000"/>
          <w:sz w:val="28"/>
        </w:rPr>
        <w:t>
      Отчетный период 20__г.</w:t>
      </w:r>
    </w:p>
    <w:bookmarkEnd w:id="333"/>
    <w:p>
      <w:pPr>
        <w:spacing w:after="0"/>
        <w:ind w:left="0"/>
        <w:jc w:val="both"/>
      </w:pPr>
      <w:r>
        <w:rPr>
          <w:rFonts w:ascii="Times New Roman"/>
          <w:b w:val="false"/>
          <w:i w:val="false"/>
          <w:color w:val="000000"/>
          <w:sz w:val="28"/>
        </w:rPr>
        <w:t xml:space="preserve">       Индекс: 5-ОД</w:t>
      </w:r>
    </w:p>
    <w:p>
      <w:pPr>
        <w:spacing w:after="0"/>
        <w:ind w:left="0"/>
        <w:jc w:val="both"/>
      </w:pPr>
      <w:r>
        <w:rPr>
          <w:rFonts w:ascii="Times New Roman"/>
          <w:b w:val="false"/>
          <w:i w:val="false"/>
          <w:color w:val="000000"/>
          <w:sz w:val="28"/>
        </w:rPr>
        <w:t xml:space="preserve">       Периодичность: ежемесячно</w:t>
      </w:r>
    </w:p>
    <w:p>
      <w:pPr>
        <w:spacing w:after="0"/>
        <w:ind w:left="0"/>
        <w:jc w:val="both"/>
      </w:pPr>
      <w:r>
        <w:rPr>
          <w:rFonts w:ascii="Times New Roman"/>
          <w:b w:val="false"/>
          <w:i w:val="false"/>
          <w:color w:val="000000"/>
          <w:sz w:val="28"/>
        </w:rPr>
        <w:t xml:space="preserve">       Круг лиц представляющих: Государственная корпорация "Правительство для</w:t>
      </w:r>
    </w:p>
    <w:p>
      <w:pPr>
        <w:spacing w:after="0"/>
        <w:ind w:left="0"/>
        <w:jc w:val="both"/>
      </w:pPr>
      <w:r>
        <w:rPr>
          <w:rFonts w:ascii="Times New Roman"/>
          <w:b w:val="false"/>
          <w:i w:val="false"/>
          <w:color w:val="000000"/>
          <w:sz w:val="28"/>
        </w:rPr>
        <w:t xml:space="preserve">       граждан"</w:t>
      </w:r>
    </w:p>
    <w:p>
      <w:pPr>
        <w:spacing w:after="0"/>
        <w:ind w:left="0"/>
        <w:jc w:val="both"/>
      </w:pPr>
      <w:r>
        <w:rPr>
          <w:rFonts w:ascii="Times New Roman"/>
          <w:b w:val="false"/>
          <w:i w:val="false"/>
          <w:color w:val="000000"/>
          <w:sz w:val="28"/>
        </w:rPr>
        <w:t xml:space="preserve">       Куда представляются: Министерство труда и социальной защиты населения</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Срок представления: к 3 числу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Солидарные пенсии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Северно-Казахстанская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334"/>
    <w:p>
      <w:pPr>
        <w:spacing w:after="0"/>
        <w:ind w:left="0"/>
        <w:jc w:val="both"/>
      </w:pPr>
      <w:r>
        <w:rPr>
          <w:rFonts w:ascii="Times New Roman"/>
          <w:b w:val="false"/>
          <w:i w:val="false"/>
          <w:color w:val="000000"/>
          <w:sz w:val="28"/>
        </w:rPr>
        <w:t>
      продолжение таблицы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Солидарные пенсии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335"/>
    <w:p>
      <w:pPr>
        <w:spacing w:after="0"/>
        <w:ind w:left="0"/>
        <w:jc w:val="both"/>
      </w:pPr>
      <w:r>
        <w:rPr>
          <w:rFonts w:ascii="Times New Roman"/>
          <w:b w:val="false"/>
          <w:i w:val="false"/>
          <w:color w:val="000000"/>
          <w:sz w:val="28"/>
        </w:rPr>
        <w:t>
      продолжение таблицы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пенсионная выплата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кандасам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336"/>
    <w:p>
      <w:pPr>
        <w:spacing w:after="0"/>
        <w:ind w:left="0"/>
        <w:jc w:val="both"/>
      </w:pPr>
      <w:r>
        <w:rPr>
          <w:rFonts w:ascii="Times New Roman"/>
          <w:b w:val="false"/>
          <w:i w:val="false"/>
          <w:color w:val="000000"/>
          <w:sz w:val="28"/>
        </w:rPr>
        <w:t>
      продолжение таблицы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кандасам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