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c4c2" w14:textId="c92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февраля 2021 года № 136. Зарегистрирован в Министерстве юстиции Республики Казахстан 23 февраля 2021 года № 22248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среднесрочные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14 000 000 000 (четырнадцать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целевое назначение – в целях финансирования дефицита бюджета.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