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17bb" w14:textId="2471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февраля 2021 года № ҚР ДСМ-16. Зарегистрирован в Министерстве юстиции Республики Казахстан 11 февраля 2021 года № 22175.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пункта 1 Правил регистрации и экспертизы безопасности, качества и эффективности медицинских изделий,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года № 46,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года № 78,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10 июня 2022 года № 96 "О временных мерах по установлению особенностей обращения лекарственных средств для медицинского применения", пунктами 1-1 и 3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(далее – Правила) разработаны в соответствии с частью первой пункта 1 Правил регистрации и экспертизы безопасности, качества и эффективности медицинских изделий,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года № 46, пунктом 3 Правил регистрации и экспертизы лекарственных средств для медицинского применения,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года № 78 (далее – Решение № 78),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10 июня 2022 года № 96 "О временных мерах по установлению особенностей обращения лекарственных средств для медицинского применения", пунктами 1-1 и 3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(далее – АППК),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проведения государственной регистрации, перерегистрации лекарственного средства или медицинского изделия, в том числе стратегически важных лекарственных средств и медицинских изделий (далее – лекарственное средство или медицинское изделие), внесения изменений в регистрационное досье лекарственного средства или медицинского изделия в Республике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применяются следующие термины и определения:</w:t>
      </w:r>
    </w:p>
    <w:bookmarkEnd w:id="13"/>
    <w:bookmarkStart w:name="z3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4"/>
    <w:bookmarkStart w:name="z3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bookmarkEnd w:id="15"/>
    <w:bookmarkStart w:name="z3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экспертная организация в сфере обращения лекарственных средств и медицинских изделий (далее – государственная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bookmarkEnd w:id="16"/>
    <w:bookmarkStart w:name="z3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стратегически важные лекарственные средства и медицинские изделия – лекарственные средства и медицинские изделия, предназначенные для медицинского применения в условиях:</w:t>
      </w:r>
    </w:p>
    <w:bookmarkEnd w:id="17"/>
    <w:bookmarkStart w:name="z3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военных действий и ликвидации их последствий;</w:t>
      </w:r>
    </w:p>
    <w:bookmarkEnd w:id="18"/>
    <w:bookmarkStart w:name="z3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возникновения, предупреждения и ликвидации последствий чрезвычайных ситуаций;</w:t>
      </w:r>
    </w:p>
    <w:bookmarkEnd w:id="19"/>
    <w:bookmarkStart w:name="z3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угрозы возникновения, распространения новых особо опасных инфекционных заболеваний и ликвидации их последствий;</w:t>
      </w:r>
    </w:p>
    <w:bookmarkEnd w:id="20"/>
    <w:bookmarkStart w:name="z3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профилактики, диагностики, лечения заболеваний и поражений, полученных в результате воздействия неблагоприятных химических, биологических, радиационных факторов, а также ликвидации их последствий;</w:t>
      </w:r>
    </w:p>
    <w:bookmarkEnd w:id="21"/>
    <w:bookmarkStart w:name="z3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или угрозы отсутствия лекарственных средств или медицинских изделий на рынках государств – членов Евразийского экономического союза в условиях введения ограничительных экономических мер в отношении хотя бы одного из государств-членов.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здравоохранения РК от 03.03.2023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регистрацию, перерегистрацию лекарственного средства или медицинского изделия, внесение изменений в регистрационное досье лекарственного средства или медицинского изделия осуществляет государственный орган в соответствии с настоящими Правилами, посредством веб-портала "электронного правительства" - www.egov.kz, www.elicense.kz (далее – Портал) при взаимодействии с Системой управления лекарственного обеспечения Единой информационной системы здравоохранения Республики Казахстан (далее – СУЛО).</w:t>
      </w:r>
    </w:p>
    <w:bookmarkEnd w:id="23"/>
    <w:bookmarkStart w:name="z3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Государственная регистрация, перерегистрация лекарственного средства или медицинского изделия, внесение изменений в регистрационное досье лекарственного средства или медицинского изделия осуществляется на основании проведенной экспертизы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ДСМ-10 "Об утверждении правил проведения экспертизы лекарственных средств и медицинских изделий" (зарегистрирован в Реестре государственной регистрации нормативных правовых актов под № 22144).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и.о. Министра здравоохранения РК от 03.03.2023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физические и юридические лица (далее – услугополучатель) направляют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удостоверенное электронной цифровой подписью (далее – ЭЦП) услугодателю через Портал.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"Государственная регистрация, перерегистрация лекарственного средства или медицинского изделия и внесение изменений в регистрационное досье лекарственного средства или медицинского изделия"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требование).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на перерегистрацию, в том числе на экспертизу для перерегистрации, подается до окончания действия регистрационного удостоверения.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на Портале – 5 (пять) рабочих дней.</w:t>
      </w:r>
    </w:p>
    <w:bookmarkEnd w:id="29"/>
    <w:bookmarkStart w:name="z1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0"/>
    <w:bookmarkStart w:name="z1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1"/>
    <w:bookmarkStart w:name="z1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посредством портала документов, предусмотренных требованием,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2"/>
    <w:bookmarkStart w:name="z1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ответственного структурного подразделения в течение 2 (двух) рабочих дней со дня получения документов проверяет полноту представленных документов, а также их соответствие предъявляемым требованиям, подготавливает проект разрешительного документа, либо решения об отказе в государственной регистрации, перерегистрации или внесении изменений в регистрационное досье лекарственных средств, медицинских изделий в Республике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на согласование руководителю услугодателя.</w:t>
      </w:r>
    </w:p>
    <w:bookmarkEnd w:id="33"/>
    <w:bookmarkStart w:name="z1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и (или) документов с истекшим сроком действия сотрудник ответственного структурного подразделения отказывает в приеме заявления.</w:t>
      </w:r>
    </w:p>
    <w:bookmarkEnd w:id="34"/>
    <w:bookmarkStart w:name="z1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произвольной форме в дальнейшем рассмотрении заявления, подписанный ЭЦП руководителя государственного органа, направляется услугополучателю в форме электронного документа.</w:t>
      </w:r>
    </w:p>
    <w:bookmarkEnd w:id="35"/>
    <w:bookmarkStart w:name="z1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6"/>
    <w:bookmarkStart w:name="z1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приказа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Уполномоченный орган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услугодателю и в Единый контакт-центр в течение трех рабочих дней со дня государственной регистрации в органах юстиции.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и.о. Министра здравоохранения РК от 03.03.2023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положительном решении о регистрации, перерегистрации лекарственного средства или медицинского изделия, внесении изменений в регистрационное досье лекарственного средства или медицинского изделия на Портале формируются следующие электронные документы, подписанные электронно-цифровой подписью руководителя государственного органа: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регистрационное удостоверение, действующее на территории Республики Казахстан согласно формам 1, 2, 3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 инструкция (листок-вкладыш) по медицинскому применению лекарственного средства или медицинского изделия и общая характеристика лекарственного средства на казахском и русском языках;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зарегистрированные макеты упаковок, этикеток, стикеров на лекарственные средства, медицинские изделия на казахском и русском языках.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Медицинское изделие, содержащее в составе или в качестве составной части лекарственное средство, подлежит государственной регистрации, перерегистрации в качестве медицинского изделия при условии регистрации в стране производителя в качестве медицинского изделия. 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регистрация орфанных лекарственных препаратов проводится по ускоренной процедуре проведения экспертизы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и по согласованию с услугополучателем на условиях выполнения обязательств, предусмотренных порядком,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государственная регистрация лекарственных средств под одним торговым наименованием, имеющих разный состав активных веществ.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государственной регистрации устанавливается срок действия регистрационного удостоверения для лекарственных средств – 5 лет, за исключением лекарственных средств, произведенных в Республике Казахстан.</w:t>
      </w:r>
    </w:p>
    <w:bookmarkEnd w:id="46"/>
    <w:bookmarkStart w:name="z3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государственной регистрации лекарственных средств, произведенных в Республике Казахстан, а также для медицинских изделий выдается бессрочное регистрационное удостоверение согласно пункту 6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союза, одобренного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декабря 2014 года № 980.</w:t>
      </w:r>
    </w:p>
    <w:bookmarkEnd w:id="47"/>
    <w:bookmarkStart w:name="z33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перерегистрации выдается бессрочное регистрационное удостоверение на лекарственные средства.</w:t>
      </w:r>
    </w:p>
    <w:bookmarkEnd w:id="48"/>
    <w:bookmarkStart w:name="z3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выданные регистрационные удостоверения стратегически важных лекарственных средств требования подпунктов г) и д) пункта 2 </w:t>
      </w:r>
      <w:r>
        <w:rPr>
          <w:rFonts w:ascii="Times New Roman"/>
          <w:b w:val="false"/>
          <w:i w:val="false"/>
          <w:color w:val="000000"/>
          <w:sz w:val="28"/>
        </w:rPr>
        <w:t>Решения 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распространяются, за исключением случаев приведения в соответствие регистрационного досье с требованиями вышеуказанного решения на добровольной основе по инициативе услугополучателя.</w:t>
      </w:r>
    </w:p>
    <w:bookmarkEnd w:id="49"/>
    <w:bookmarkStart w:name="z3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регистрационного удостоверения, выданного в порядке, предусмотренном настоящими правилами продлевается на период проведения процедуры приведения регистрационного досье лекарственного средства в соответствие с подпунктом е) пункта 2 </w:t>
      </w:r>
      <w:r>
        <w:rPr>
          <w:rFonts w:ascii="Times New Roman"/>
          <w:b w:val="false"/>
          <w:i w:val="false"/>
          <w:color w:val="000000"/>
          <w:sz w:val="28"/>
        </w:rPr>
        <w:t>Решения 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обращения заявителя с приложением копии заявления, поданного на приведение регистрационного досье лекарственного средства в соответствие с требованиями вышеуказанного решения.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период действия регистрационного удостоверения лекарственного средства или медицинского изделия услугополучатель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Кодекса, вносит изменения в регистрационное досье.</w:t>
      </w:r>
    </w:p>
    <w:bookmarkEnd w:id="51"/>
    <w:bookmarkStart w:name="z1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регистрационное досье лекарственного средства или медицинского изделия регистрационное удостоверение формируется под прежним номером с указанием даты введения изменения, даты выдачи и срока действия регистрационного удостоверения.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В случае перерегистрации или внесения изменений в регистрационное досье только по маркировке и по упаковке лекарственного средства или медицинского изделия, ранее зарегистрированная упаковка действительна в течение двенадцати месяцев после перерегистрации или внесения изменений в регистрационное досье.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внесения изменений в инструкцию по медицинскому применению лекарственного средства, медицинского изделия (листок-вкладыш) и общую характеристику лекарственного средства, ранее зарегистрированная инструкция по медицинскому применению, действительна в течение шести месяцев после внесения соответствующих изменений. 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держатель регистрационного удостоверения путем направления официального уведомления (в произвольной форме) извещает субъектов фармацевтического рынка и медицинские организации о внесенных изменениях, содержащихся во вновь зарегистрированной инструкции по медицинскому применению (листке-вкладыше) и общей характеристике лекарственного средства.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Лекарственные средства, ввезенные и произведенные на территории Республики Казахстан до истечения срока действия регистрационного удостоверения, хранятся и реализуются до истечения срока годности.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изделия, ввезенные и произведенные на территории Республики Казахстан до истечения срока действия регистрационного удостоверения, применяются, обращаются и эксплуатируются на территории Республики Казахстан без ограничения или до истечения срока годности (эксплуатации).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завершении процедуры государственной регистрации, перерегистрации лекарственного средства или медицинского изделия, а также при продлении действия регистрационного удостоверения на лекарственные средства осуществленного в соответствии с подпунктом е) пункта 2 </w:t>
      </w:r>
      <w:r>
        <w:rPr>
          <w:rFonts w:ascii="Times New Roman"/>
          <w:b w:val="false"/>
          <w:i w:val="false"/>
          <w:color w:val="000000"/>
          <w:sz w:val="28"/>
        </w:rPr>
        <w:t>Решения № 78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государственный орган вносит соответствующую информацию в Государственный реестр лекарственных средств и медицинских изделий.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Услугодатель проводит заслушивание по порядку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и предоставляет возможность услугополучателю выразить свою позицию к предварительному решению по административному делу, о котором услугополучатель уведомляется заранее, но не позднее чем за три рабочих дня до результата оказания государственной услуги (мотивированного отказа).</w:t>
      </w:r>
    </w:p>
    <w:bookmarkEnd w:id="59"/>
    <w:bookmarkStart w:name="z1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возражение к предварительному решению в срок не позднее двух рабочих дней со дня его получения.</w:t>
      </w:r>
    </w:p>
    <w:bookmarkEnd w:id="60"/>
    <w:bookmarkStart w:name="z1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услугополучателем своего возражения услугодатель ведет протокол заслушивания, который оформляет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– в редакции приказа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18-1. Услугодатель,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предоставляет в доступной форме полную и достоверную информацию о перечне требуемых документов и оформления таких документов. </w:t>
      </w:r>
    </w:p>
    <w:bookmarkEnd w:id="62"/>
    <w:bookmarkStart w:name="z1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услугодатель аргументирует каждое замечание со ссылками на структурные элементы нормативных правовых актов, и предоставляет возможность услугополучателю выразить свою позицию.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18-1 в соответствии с приказом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Результат оказания государственной услуги либо мотивированный отказ в оказании государственной услуги, при обращении услугополучателя за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оформляется в электронной форме, удостоверяется ЭЦП уполномоченного лица услугодателя, направляется на портал и хранится в "личном кабинете" услугополучателя.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18-2 в соответствии с приказом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18-3. Услугодатель обеспечивает внесение данных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18-3 в соответствии с приказом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18-4 в соответствии с приказом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18-5.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18-5 в соответствии с приказом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18-6.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18-6 в соответствии с приказом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18-7.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9"/>
    <w:bookmarkStart w:name="z1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18-7 в соответствии с приказом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18-8.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71"/>
    <w:bookmarkStart w:name="z1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18-8 в соответствии с приказом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18-9. Если иное не предусмотрено законом, обращение в суд допускается после обжалования в досудебном порядке.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18-9 в соответствии с приказом Министра здравоохранения РК от 24.11.2022 </w:t>
      </w:r>
      <w:r>
        <w:rPr>
          <w:rFonts w:ascii="Times New Roman"/>
          <w:b w:val="false"/>
          <w:i w:val="false"/>
          <w:color w:val="00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изделия,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регистрационное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досье лекарственного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здравоохранения РК от 24.11.2022 </w:t>
      </w:r>
      <w:r>
        <w:rPr>
          <w:rFonts w:ascii="Times New Roman"/>
          <w:b w:val="false"/>
          <w:i w:val="false"/>
          <w:color w:val="ff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государственную регистрацию, перерегистрацию лекарственного средства или медицинского изделия, внесение изменений в регистрационное досье лекарственного средства или медицинского изделия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регистрации Торговое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(определяется услугодателем)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на экспертизу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экспертизу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услугополучателя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Производитель (изготовитель) Доверенное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доверенности (копия доверенности). При фиксировании заявления через портал электронная версия)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доверенности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Индивидуальный предприниматель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Юридическое лицо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документа, удостоверяющего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личность, орган, выдавший документ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(страна резидентства)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платежных документов (копия платежного документа, при фиксировании заявления через портал электронная версия)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платежных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минимальных расчетных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платежей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6" w:id="76"/>
      <w:r>
        <w:rPr>
          <w:rFonts w:ascii="Times New Roman"/>
          <w:b w:val="false"/>
          <w:i w:val="false"/>
          <w:color w:val="000000"/>
          <w:sz w:val="28"/>
        </w:rPr>
        <w:t>
      Владелец регистрационного удостоверения (доверенное лицо по доверенности):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bookmarkStart w:name="z1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государственной регистрации обязуюсь осуществлять поставки лекарственного средства, полностью соответствующего образцам, представленным при государственной регистрации, и гарантирую соответствие лекарственного средства по показателям безопасности, качества и эффективности требованиям нормативно-технического документа по контролю за качеством и безопасностью лекарственных средств в течение всего срока годности при соблюдении условий транспортировки и хранения в соответствии с требованиями организации-производителя.</w:t>
      </w:r>
    </w:p>
    <w:bookmarkEnd w:id="77"/>
    <w:bookmarkStart w:name="z1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 любых изменениях в регистрационном досье и обнаружении любых побочных реакций, ранее не указанных в инструкции по медицинскому применению лекарственного средства, и представлять отчеты о безопасности и эффективности один раз в 6 месяцев в течение двух лет после государственной регистрации, затем ежегодно в течение последующих трех лет и не реже одного раза в пять лет при последующей перерегистрации.</w:t>
      </w:r>
    </w:p>
    <w:bookmarkEnd w:id="78"/>
    <w:bookmarkStart w:name="z1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79"/>
    <w:bookmarkStart w:name="z1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подаче заявления через рабочий кабинет услугополучателя в Государственную базу данных (далее – ГБД) Е-лицензирования заявление подписывается ЭЦП услугополучателя.</w:t>
      </w:r>
    </w:p>
    <w:bookmarkEnd w:id="80"/>
    <w:bookmarkStart w:name="z1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 и должность ответственного лица услугополучателя.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изделия,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регистрационное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досье 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здравоохранения РК от 24.11.2022 </w:t>
      </w:r>
      <w:r>
        <w:rPr>
          <w:rFonts w:ascii="Times New Roman"/>
          <w:b w:val="false"/>
          <w:i w:val="false"/>
          <w:color w:val="ff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государственную регистрацию, перерегистрацию лекарственного средства или медицинского изделия, внесение изменений в регистрационное досье лекарственного средства или медицинского изделия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регистрации Торговое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(определяется услугодателем)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услугополучателя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Производитель (изготовитель) Доверенное лицо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доверенности (копия доверенности) При фиксировании заявления через портал электронная версия)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доверенности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Индивидуальный предприниматель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Юридическое лицо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руководителя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документа, удостоверяющего личность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(страна резидентства)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платежных документов (копия платежного документа, при фиксировании заявления через портал электронная версия)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платежных 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минимальных расчетных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платежей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2" w:id="83"/>
      <w:r>
        <w:rPr>
          <w:rFonts w:ascii="Times New Roman"/>
          <w:b w:val="false"/>
          <w:i w:val="false"/>
          <w:color w:val="000000"/>
          <w:sz w:val="28"/>
        </w:rPr>
        <w:t>
      Владелец регистрационного удостоверения (доверенное лицо по доверенности):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bookmarkStart w:name="z1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осуществлять поставки медицинских изделий в Республику Казахстан, соответствующие требованиям, указанным в регистрационном досье, и сопровождать медицинское инструкцией по медицинскому применению на казахском и русском языках с соблюдение достоверности и аутентичности переводов.</w:t>
      </w:r>
    </w:p>
    <w:bookmarkEnd w:id="84"/>
    <w:bookmarkStart w:name="z1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 сохранение безопасности и качества в течение всего срока использования, при соблюдении условий транспортировки и хранения в соответствии с требованиями завода-производителя.</w:t>
      </w:r>
    </w:p>
    <w:bookmarkEnd w:id="85"/>
    <w:bookmarkStart w:name="z1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обо всех изменениях в регистрационное досье, а также представлять заявление и материалы при обнаружении побочных воздействий при применении медицинского изделия, ранее не указанных в инструкции по медицинскому применению медицинских изделий.</w:t>
      </w:r>
    </w:p>
    <w:bookmarkEnd w:id="86"/>
    <w:bookmarkStart w:name="z1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87"/>
    <w:bookmarkStart w:name="z1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подаче заявления через рабочий кабинет услугополучателя в ГБД Е-лицензирования заявление подписывается ЭЦП услугополучателя.</w:t>
      </w:r>
    </w:p>
    <w:bookmarkEnd w:id="88"/>
    <w:bookmarkStart w:name="z1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 и должность ответственного лица услугополучателя.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изделия,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регистрационное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досье 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изделия"</w:t>
            </w:r>
          </w:p>
        </w:tc>
      </w:tr>
    </w:tbl>
    <w:bookmarkStart w:name="z8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"Государственная регистрация, перерегистрация лекарственного средства или медицинского изделия, внесение изменений в регистрационное досье лекарственного средства или медицинского изделия"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здравоохранения РК от 24.11.2022 </w:t>
      </w:r>
      <w:r>
        <w:rPr>
          <w:rFonts w:ascii="Times New Roman"/>
          <w:b w:val="false"/>
          <w:i w:val="false"/>
          <w:color w:val="ff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регистрационное удостоверение, действующее на территории Республики Казахстан;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зарегистрированные инструкция (листок-вкладыш) по медицинскому применению лекарственного средства или медицинского изделия и общая характеристика лекарственного средства на казахском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зарегистрированные макеты упаковок, этикеток, стикеров на лекарственные средства, медицинские изделия на казахском и русском языках. При отказе в государственной регистрации, перерегистрации лекарственного средства или медицинского изделия, внесении изменений в регистрационное досье лекарственного средства или медицинского изделия мотивированный ответ об отказе в оказании государственной услуги. Форма предоставления результата оказания государственной услуги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услугополучатель оплачивает в республиканский бюджет регистрационный сбор в порядке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в размере следующих ставок: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11 месячных расчетных показателей, действующих в день оплаты сбора за государственную регистрацию;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 месячных расчетных показателей, действующих в день оплаты сбора за государственную перерегистрацию. Оплата лицензионного сбора может осуществляться услугополучателем в наличной и безналичной форме через банки второго уровня. На получение государственной услуги оплата может осуществляться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9.00 до 18.30 часов, кроме выходных и праздничных дней с перерывом на обед с 13.00 часов до 14.30 часов.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виде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платежного документа, подтверждающего оплату суммы регистрационного сбора, за исключением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электронную копию заключения о безопасности, качестве и эффективности лекарственного средства или медицинского изделия, выданного государственной экспертной организацией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23 Кодекса.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23 Кодекса Республики Казахстан от 7 июля 2020 года "О здоровье народа и системе здравоохранения";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Заявление на перерегистрацию, в том числе на экспертизу для перерегистрации, подается до окончания действия регистрационного удостоверения. При государственной регистрации устанавливается срок действия регистрационного удостоверения для лекарственных средств – 5 лет, за исключением лекарственных средств, произведенных в Республике Казахстан. При государственной регистрации лекарственных средств, произведенных в Республике Казахстан, а также для медицинских изделий выдается бессрочное регистрационное удостоверение. При перерегистрации выдается бессрочное регистрационное удостоверение на лекарственные средства.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справочной службы по вопросам оказания государственной услуги: 8 (7172) 74 37 73. Единый контакт-центр по вопросам оказания государственных услуг: 1414.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изделия,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регистрационное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досье лекарственного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изделия"</w:t>
            </w:r>
          </w:p>
        </w:tc>
      </w:tr>
    </w:tbl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отказе в государственной регистрации, перерегистрации лекарственного средства или медицинского изделия, внесение изменений в регистрационное досье лекарственного средства или медицинского изделия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здравоохранения РК от 24.11.2022 </w:t>
      </w:r>
      <w:r>
        <w:rPr>
          <w:rFonts w:ascii="Times New Roman"/>
          <w:b w:val="false"/>
          <w:i w:val="false"/>
          <w:color w:val="ff0000"/>
          <w:sz w:val="28"/>
        </w:rPr>
        <w:t>№ ҚР ДСМ-139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отказе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отказе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уведомляет Вас об отказе в регистрации, перерегистрации или внесении изменений в регистрационное досье и медицинском применении лекарственного средства (медицинского изделия) (нужное подчеркнуть)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 руководителя государственного органа (или уполномоченного лица)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изделия,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регистрационное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досье 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33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 Министерство здравоохранения Республики Казахстан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здравоохранения РК от 03.03.2023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РК-ЛС -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настоящее удостоверение выдано: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держателя регистрационного удостоверения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держателя регистрационного удостоверения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лекарственное средство зарегистрировано и разрешено к применению в медицинской практике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зарегистрированном лекарственном средстве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отечественных производителей торговое наименование для экспорта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анатомо–терапевтическо-химической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активных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отпуска (по рецепту, без рецепта)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производителе лекарственного средства*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Предприятие-упаковщик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осуществляющий контроль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ответственный за выпуск серий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Информация о производителе лекарственного средства заполняется на каждую производственную площадку.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государственной регистрации (перерегистрации) "___" ______ 20___ года №_____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 "____" ______ 20___ года или "Бессрочно" (нужное указать).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внесения изменений "____" ______ 20___ года №_____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 руководителя государственного органа (или 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33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 Министерство здравоохранения Республики Казахстан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(выбрать нужное и отметить один из них):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МИ (ИМН) – 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РК МИ (МТ) – 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РК МИ (in vitro) – 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Кодексом Республики Казахстан "О здоровье народа и системе здравоохранения" настоящее регистрационное удостоверение выдано: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площадка, страна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производителя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медицинского изделия)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 безопасности в зависимости от потенциального риска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зарегистрирована (зарегистрировано) и разрешена (разрешено) к применению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медицинской практике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расходных материалов и комплектующих к медицинскому изделию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приложении к данному регистрационному удостоверению согласно форме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количество листов).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государственной регистрации (перерегистрации).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 20___ года №_____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 "____" ______ 20___ года или "Бессрочно" (нужное указать).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внесения изменений "____" ______ 20___ года №_____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 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33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здравоохранения Республики Казахстан Приложение к регистрационному удостоверению</w:t>
      </w:r>
      <w:r>
        <w:br/>
      </w:r>
      <w:r>
        <w:rPr>
          <w:rFonts w:ascii="Times New Roman"/>
          <w:b/>
          <w:i w:val="false"/>
          <w:color w:val="000000"/>
        </w:rPr>
        <w:t>(выбрать нужное и отметить один из них):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РК МИ (ИМН) – 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РК МИ (МТ) – 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РК МИ (in vitro) – 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составных частей медицинского изделия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модели (модификации) МИ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составных частей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составных частей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составных частей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 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ДСМ-16</w:t>
            </w:r>
          </w:p>
        </w:tc>
      </w:tr>
    </w:tbl>
    <w:bookmarkStart w:name="z14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Казахстан, подлежащих признанию утратившими силу 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Министерстве юстиции Республики Казахстан 26 ноября 2009 года № 5935, опубликован в "Юридической газете" от 5 мая 2010 года  № 63 (1859); Собрание актов центральных исполнительных и иных центральных государственных органов Республики Казахстан № 6, 2010 года);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февраля 2012 года № 84 "О внесении изменений и дополнений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Министерстве юстиции Республики Казахстан от 19 марта 2012 года № 7481);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сентября 2012 года № 664 "О внесении изменений в некоторые нормативные правовые акты Министерства здравоохранения Республики Казахстан" (зарегистрирован в Министерстве юстиции Республики Казахстан от 15 ноября 2012 года № 8081);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июля 2013 года № 405 "О внесении изменений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Министерстве юстиции Республики Казахстан от 5 августа 2013 года № 8604);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января 2014 года № 32 "О внесении изменений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Министерстве юстиции Республики Казахстан от 4 февраля 2014 года № 9126);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апреля 2014 года № 187 "О внесении изменения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Министерстве юстиции Республики Казахстан от 13 мая 2014 года № 9409);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января 2015 года № 9 "О внесении изменений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Министерстве юстиции Республики Казахстан от 19 февраля 2015 года № 10295);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июня 2015 года № 523 "О внесении изменений и дополнений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Министерстве юстиции Республики Казахстан от 29 июля 2015 года № 11786);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июня 2016 года № 563 "О внесении изменения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Министерстве юстиции Республики Казахстан от 28 июля 2016 года № 14036);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мая 2019 года № ҚР ДСМ-87 "О внесении изменений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Министерстве юстиции Республики Казахстан от 28 мая 2019 года № 18739);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июня 2020 года № ҚР ДСМ-72/2020 "О внесении изменений и дополнений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 в Министерстве юстиции Республики Казахстан от 24 июня 2020 года № 20896).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