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6044" w14:textId="563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2021 года № 28. Зарегистрирован в Министерстве юстиции Республики Казахстан 21 января 2021 года № 22097.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2023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и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9950, опубликован 26 декабря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Процесс разработки проектов местных бюджетов включает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проекта прогноза социально-экономического развития области, города республиканского значения, столицы и его одобрение местным исполнительным органом;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местных бюджетных программ, лимитов на новые инициативы;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бюджета народного участия;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проектов бюджетных программ администраторов местных бюджетных программ с объемами планируемых бюджетных средств на плановый период, показателями прямого и конечного результатов, бюджетных заявок и их рассмотрение бюджетной комиссией области, города республиканского значения, столицы, района (города областного значения);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проекта решения маслихата о местном бюджете;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прогнозную консолидированную финансовую отчетность по областному бюджету, бюджету города республиканского значения, столицы.";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Прогнозная консолидированная финансовая отчетность по республиканскому бюджету или областному бюджету, бюджету города республиканского значения, столицы составляется в порядке, определенном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Кодекса.";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Проект областного бюджета, бюджетов города республиканского значения, столицы вносится местным исполнительным органом области, города республиканского значения, столицы в соответствующий маслихат не позднее 15 октября текущего финансового года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одновременно с проектом областного бюджета, бюджетов города республиканского значения, столицы представляет следующие документы и материалы: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области, города республиканского значения, столицы;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прогнозную консолидированную финансовую отчетность по областному бюджету, бюджету города республиканского значения, столицы;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записку, раскрывающую решения, заложенные в проект местного бюджета, информацию в разрезе администраторов местных бюджетных программ, содержащую: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программе развития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