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7c18" w14:textId="5a87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Алмазненского сельского округа Чингирлауского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2020 года № 64-7. Зарегистрировано Департаментом юстиции Западно-Казахстанской области 24 декабря 2020 года № 6608.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Алмазненского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36 153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35 192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36 932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Алмазненского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Алмазненского сельского округа на 2021 год поступления субвенции, передаваемой из районного бюджета в сумме 19 852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2021 год поступление целевых трансфертов из районного бюджета в общей сумме 13 616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11 601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 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сельском бюджете на 2021 год поступление целевых трансфертов из областного бюджета в общей сумме 1 724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1 724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 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36 932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№64-7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№64-7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