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26c2" w14:textId="22f2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Ардакского сельского округа Чингирлауского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декабря 2020 года № 64-8. Зарегистрировано Департаментом юстиции Западно-Казахстанской области 24 декабря 2020 года № 6607.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Ардакского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33 973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33 512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34 507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Ардакского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Ардакского сельского округа на 2021 год поступления субвенции, передаваемой из районного бюджета в сумме 25 314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2021 год поступление целевых трансфертов из районного бюджета в общей сумме 4 953 тысячи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сельского округа – 4 953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 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сельском бюджете на 2021 год поступление целевых трансфертов из областного бюджета в общей сумме 3 245 тысяч тенге: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3 245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2021 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№64-8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2022 год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2023 год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