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510a" w14:textId="d955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февраля 2020 года № 50-2. Зарегистрировано Департаментом юстиции Западно-Казахстанской области 18 февраля 2020 года № 6040. Утратило силу решения Чингирлауского районного маслихата Западно-Казахстанской области от 29 декабря 2020 года № 65-1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 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 № 50-2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Чингирлауского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Чингирлауского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 категорий нуждающихся граждан Чингирлауского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 социальной защите инвалидов в Республике Казахстан", социальная помощь оказывается в порядке, предусмотренном настоящими 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 ежеквартально, 1 раз в полугодие).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 к настоящим 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Ежемесячная социальная помощь без учета доходов оказывается: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расходов, на коммунальные услуги в размере 5 месячных расчетных показателей (далее - МРП), и лицам, приравненным по льготам и гарантиям к участникам и инвалидам Великой Отечественной войны, в размере 2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ВИЧ-инфекцией в размере 2 прожиточных минимума.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Больным злокачественными новообразованиями, больным туберкулезом социальная помощь оказывается в размере 15 МРП два раза в год на основании справки подтверждающей заболевание без учета доходов.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Единовременная социальная помощь оказывается: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погребение малообеспеченным гражданам (семьям) в размере 15 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для возмещения расходов, связанных с их проездом в реабилитационные центры за пределы области, без учета доходов, в размере 10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гражданам (семьям), со среднедушевым доходом ниже прожиточного минимума, в размере 10 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90 лет и более, без учета доходов в размере 15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гражданам (семьям), безработным, проживающим в индивидуальных жилых домах, у которых среднедушевой доход в месяц ниже прожиточного минимума, а также одиноким пенсионерам, инвалидам, среднедушевой доход которых в месяц не более 20 МРП на приобретение твердого топлива в размере 12 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первой группы, пользующихся аппаратом гемодиализ, без учета доходов в размере 50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инвалидам и детям инвалидам, направленных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 до места назначения и обратно;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 без учета доходов в размере 10 МРП;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военнообязанным, призывавшиеся на учебные сборы и направлявшиеся в Афганистан в период ведения боевых действий,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лицам, проработавшим (прослужившим) не менее шести месяцев с 22 июня 1941 года по 9 мая 1945 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 лечения в размере 35 МРП.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 являются: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 минимума.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МИО области.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утвержденному МИО по представлению уполномоченной организации либо иных организации без истребования заявлений от получателей.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 следующих документов: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документ, удостоверяющий личность;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Типовых правил;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сведения о доходах лица (членов семьи);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акт и (или) документ, подтверждающий наступление трудной жизненной ситуации.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 представляются в подлинниках и копиях для сверки, после чего подлинники документов возвращаются заявителю.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 лица (семьи).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 или акиму сельского округа.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 документами в уполномоченный орган.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 документов.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невозможности представления заявителем необходимых документов в связи с их порчей, утерей, уполномоченный орган принимает решение об 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 на рассмотрение специальной комиссии.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 социальной помощи.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случаях, указанных 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 в течение двадцати рабочих дней со дня принятия документов от заявителя или акима сельского округа.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Отказ в оказании социальной помощи осуществляется в случаях: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 (семьи);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 размера среднедушевого дохода лица (семьи) 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 Правил для оказания социальной помощи.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Социальная помощь прекращается в случаях: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 получателя;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 получателя на постоянное проживание за пределы соответствующей административно-территориальной единицы;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Заключительное положение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</w:t>
      </w:r>
      <w:r>
        <w:br/>
      </w:r>
      <w:r>
        <w:rPr>
          <w:rFonts w:ascii="Times New Roman"/>
          <w:b/>
          <w:i w:val="false"/>
          <w:color w:val="000000"/>
        </w:rPr>
        <w:t>также кратность оказания социальной помощи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276"/>
        <w:gridCol w:w="20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 - День Победы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День закрытия Семипалатинского испытательного ядерного полигона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 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3"/>
        <w:gridCol w:w="1882"/>
        <w:gridCol w:w="446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 трудной жизненной ситуации вследствие 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 (семья), находящиеся в трудной жизненной ситуации вследствие стихийного бедствия или пожара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к памятным датам и праздничным дням для</w:t>
      </w:r>
      <w:r>
        <w:br/>
      </w:r>
      <w:r>
        <w:rPr>
          <w:rFonts w:ascii="Times New Roman"/>
          <w:b/>
          <w:i w:val="false"/>
          <w:color w:val="000000"/>
        </w:rPr>
        <w:t>отдельно взятой категории получателей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0919"/>
        <w:gridCol w:w="1050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участники боевых действий на территории других государств, а именно:военнослужащие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вследствии ядерных испытаний на Семипалатинском испытательном ядерном полигоне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восемнадцати лет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 иммунодефицита человека.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 № 50-2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№3409, опубликованное 6 февраля 2014 года в газете "Серпін").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мая 2014 года №23-2 "О внесении изменений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№3556, опубликованное 21 июня 2014 года в газете "Серпін").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 декабря 2014 года №30-4 "О внесении изменений в решение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№3762, опубликованное 29 января 2015 года в информационно-правовой системе "Әділет").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мая 2016 года №3-6 "О внесении изменений и дополнений в решение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№4439, опубликованное 3 июня 2016 года в информационно-правовой системе "Әділет").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марта 2018 года №21-3 "О внесении изменений и дополнения в решение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№5155, опубликованное 28 апреля 2018 года в Эталонном контрольном банке нормативных правовых актов Республики Казахстан).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28 мая 2018 года №23-5 "О внесении изменений в решение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№5242, опубликованное 25 июня 2018 года в Эталонном контрольном банке нормативных правовых актов Республики Казахстан).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10 октября 2019 года №45-11 "О внесении изменений и дополнения в решение Чингирлауского районного маслихата от 26 декабря 2013 года №18-5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№5835, опубликованное 22 октября 2019 года в Эталонном контрольном банке нормативных правовых актов Республики Казахстан).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