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7e90" w14:textId="2be7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Теректинского районного маслихата "О внесении изменения в решение Теректинского районного маслихата от 10 января 2020 года №38-14 "О бюджете Чаганского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47-11. Зарегистрировано Департаментом юстиции Западно-Казахстанской области 25 ноября 2020 года № 6492.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№5943, опубликованное 17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38-14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