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0fbf" w14:textId="f4b0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Теректинского районного маслихата от 10 января 2020 года №38-9 "О бюджете Подстепновского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24 ноября 2020 года № 47-8. Зарегистрировано Департаментом юстиции Западно-Казахстанской области 25 ноября 2020 года № 6490.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38-9 "О бюджете Подстепновского сельского округа Теректинского района на 2020-2022 годы" (зарегистрированное в Реестре государственной регистрации нормативных правовых актов № 5938, опубликованное 17 января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 № 47-8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2020 год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