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7cd3" w14:textId="0777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№38-14 "О бюджете Чаганского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сентября 2020 года № 45-5. Зарегистрировано Департаментом юстиции Западно-Казахстанской области 1 октября 2020 года № 6397. Утратило силу решением Теректинского районного маслихата Западно-Казахстанской области от 24 февраля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№38-14 "О бюджете Чаганского сельского округа Теректинского района на 2020-2022 годы" (зарегистрированное в Реестре государственной регистрации нормативных правовых актов №5943,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Чаганского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59 064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7 305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51 759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59 359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295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Чаганского сельского округа на 2020 год поступления целевых трансфертов, выделенных из вышестоящего бюджета в общей сумме 5 425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45-5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38-14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2020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