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46d9" w14:textId="11d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31 декабря 2019 года № 37-1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15 сентября 2020 года № 45-2. Зарегистрировано Департаментом юстиции Западно-Казахстанской области 18 сентября 2020 года № 6361.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5924,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10 225 920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1 279 120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8 905 747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10 404 935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6 510 748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6 576 614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-6 689 763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6 689 763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6 576 384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179 245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№ 299 "Об уточненном республиканском бюджете на 2020 год.";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2 767 440 тысяч тенге:";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возмещение платежей населения по оплате коммунальных услуг в режиме чрезвычайного положения в Республики Казахстан – 56 508 тысяч тенге;";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6 620 547 тысяч тенге:";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гранты на реализацию новых бизнес-идей – 21 928 тысяч тенге;";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краткострочное профессиональное обучение по востребованным на рынке труда квалификациям и навыкам – 3 279 тысяч тенге;";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3-х этажного многоквартирного жилого дома в селе Жана Омир Теректинского района Западно–Казахстанской области (без наружных инженерных сетей и благоустройства) – 300 181 тысяч тенге;";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дома культуры на 300 мест в селе Жана Омир Теректинского района Западно – Казахстанской области – 290 259 тысяч тенге;";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сельского клуба в селе Абай Теректинского района, Западно – Казахстанской области – 65 962 тысячи тенге;";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Рабочая села Федоровка Теректинского района Западно – Казахстанской области – 55 033 тысячи тенге;";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капитальный ремонт дороги улицы Молодежная села Федоровка Теректинского района Западно – Казахстанской области – 49 719 тысяч тенге;";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Акжайык села Акжайык Теректинского района Западно – Казахстанской области – 124 690 тысяч тенге;";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капитальный ремонт дороги улицы № 17 села Подстепное Теректинского района Западно – Казахстанской области – 67 008 тысяч тенге;";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№ 48 села Подстепное Теректинского района Западно – Казахстанской области – 298 125 тысяч тенге;";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школ района широкополосным интернетом и увеличения скорости – 8 252 тысячи тенге;";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проект "Первое рабочее место" – 1 389 тысяч тенге;";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"Договор поколений" – 556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37-1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-6 689 763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