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3830" w14:textId="b5b3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№38-12 "О бюджете Узункольского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40-12. Зарегистрировано Департаментом юстиции Западно-Казахстанской области 7 апреля 2020 года № 6126.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38-12 "О бюджете Узункольского сельского округа Теректинского района на 2020-2022 годы" (зарегистрированное в Реестре государственной регистрации нормативных правовых актов № 5941,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Узункольского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25 199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