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a71" w14:textId="f725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Новопавловского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38-8. Зарегистрировано Департаментом юстиции Западно-Казахстанской области 14 января 2020 года № 5937.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Новопавловского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20 609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Новопавловского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Новопавловского сельского округа на 2020 год поступления субвенции, передаваемых из районного бюджета в сумме 15 804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Новопавловского сельского округа на 2020 год поступление целевых трансфертов, передаваемых из вышестоящего бюджета в общей сумме 4 805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38-8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№38-8 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2021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№38-8 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2022 год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