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5302" w14:textId="32d5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Таскалинскому району на 2020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Таскалинского района Западно-Казахстанской области от 30 января 2020 года № 15. Зарегистрировано Департаментом юстиции Западно-Казахстанской области 3 февраля 2020 года № 6012. Утратило силу постановлением акимата Таскалинского района Западно-Казахстанской области от 19 февраля 2021 года № 25</w:t>
      </w:r>
    </w:p>
    <w:p>
      <w:pPr>
        <w:spacing w:after="0"/>
        <w:ind w:left="0"/>
        <w:jc w:val="both"/>
      </w:pPr>
      <w:r>
        <w:rPr>
          <w:rFonts w:ascii="Times New Roman"/>
          <w:b w:val="false"/>
          <w:i w:val="false"/>
          <w:color w:val="ff0000"/>
          <w:sz w:val="28"/>
        </w:rPr>
        <w:t xml:space="preserve">
      Сноска. Утратило силу постановлением акимата Таскалинского района Западно-Казахстанской области от 19.02.2021 </w:t>
      </w:r>
      <w:r>
        <w:rPr>
          <w:rFonts w:ascii="Times New Roman"/>
          <w:b w:val="false"/>
          <w:i w:val="false"/>
          <w:color w:val="ff0000"/>
          <w:sz w:val="28"/>
        </w:rPr>
        <w:t>№ 25</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№13898) акимат Таскалинского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по Таскалинскому району для организаций, независимо от организационно-правовой формы и формы собственности от списочной численности работников организаций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организаций Таскалинского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от списочной численности работников организаций Таскалинского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Таскалинского района в размере двух процентов от списочной численности работников организаций Таскалинского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Таскалинского района от 29 декабря 2018 года №387 "Об установлении квоты рабочих мест по Таскалинскому району на 2019 год" (зарегистрированное в Реестре государственной регистрации нормативных правовых актов за № 5496, опубликованное 15 января 2019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Таскалинского района обеспечить государственную регистрацию настоящего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А.Баяндыкова.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Таскалинского района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30 января 2020 года №15</w:t>
            </w:r>
          </w:p>
        </w:tc>
      </w:tr>
    </w:tbl>
    <w:bookmarkStart w:name="z14"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w:t>
      </w:r>
      <w:r>
        <w:br/>
      </w:r>
      <w:r>
        <w:rPr>
          <w:rFonts w:ascii="Times New Roman"/>
          <w:b/>
          <w:i w:val="false"/>
          <w:color w:val="000000"/>
        </w:rPr>
        <w:t>трудоустройства граждан из числа молодежи, потерявших или оставшихся до</w:t>
      </w:r>
      <w:r>
        <w:br/>
      </w:r>
      <w:r>
        <w:rPr>
          <w:rFonts w:ascii="Times New Roman"/>
          <w:b/>
          <w:i w:val="false"/>
          <w:color w:val="000000"/>
        </w:rPr>
        <w:t>наступления совершеннолетия без попечения родителей, являющихся выпускниками</w:t>
      </w:r>
      <w:r>
        <w:br/>
      </w:r>
      <w:r>
        <w:rPr>
          <w:rFonts w:ascii="Times New Roman"/>
          <w:b/>
          <w:i w:val="false"/>
          <w:color w:val="000000"/>
        </w:rPr>
        <w:t>организаций образования на 2020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996"/>
        <w:gridCol w:w="1798"/>
        <w:gridCol w:w="3221"/>
        <w:gridCol w:w="2432"/>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"Саулет" отдела образования Таскалинского района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Ы.Алтынсарина" отдела образования Таскалинского района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Садыка Жаксыгулова" отдела образования Таскалинского района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К.Сатбаева" отдела образования Таскалинского района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30 января 2020 года №15</w:t>
            </w:r>
          </w:p>
        </w:tc>
      </w:tr>
    </w:tbl>
    <w:bookmarkStart w:name="z16"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w:t>
      </w:r>
      <w:r>
        <w:br/>
      </w:r>
      <w:r>
        <w:rPr>
          <w:rFonts w:ascii="Times New Roman"/>
          <w:b/>
          <w:i w:val="false"/>
          <w:color w:val="000000"/>
        </w:rPr>
        <w:t>трудоустройства лиц, освобожденных из мест лишения свободы на 2020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5105"/>
        <w:gridCol w:w="1558"/>
        <w:gridCol w:w="2790"/>
        <w:gridCol w:w="2108"/>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"Таскалинское районное коммунальное хозяйство" акимата Таскалинского района (на праве хозяйственного ведения)</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"Таскалинский районный центр досуга" отдела культуры, развития языков, физической культуры и спорта акимата Таскалинского района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"Таскалинский районный отдел занятости и социальных программ"</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30 января 2020 года №15</w:t>
            </w:r>
          </w:p>
        </w:tc>
      </w:tr>
    </w:tbl>
    <w:bookmarkStart w:name="z18" w:id="11"/>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на 2020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5375"/>
        <w:gridCol w:w="1499"/>
        <w:gridCol w:w="2686"/>
        <w:gridCol w:w="2029"/>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"Таскалинская центральная районная больница" управления здравоохранения акимата Западно-Казахстанской области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"Таскалинский районный отдел занятости и социальных программ"</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"Таскалинское районное коммунальное хозяйство" акимата Таскалинского района (на праве хозяйственного ведения)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Таскалинского сельского округа"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"Таскалинский районный культурно-развлекательный и спортивный клуб" отдела культуры, развития языков, физической культуры и спорта Таскалинского района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