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db3a" w14:textId="159d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Талдыбулакского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25 декабря 2020 года № 64-11. Зарегистрировано Департаментом юстиции Западно-Казахстанской области 28 декабря 2020 года № 6698.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№63-2 "О районном бюджете на 2021-2023 годы" (зарегистрированное в Реестре государственной регистрации нормативных правовых актов №6570)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Талдыбуакского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24 397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–22 521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25 109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- 712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712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 11-11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Талдыбулакского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№63-2 "О районном бюджете на 2021-2023 годы" (зарегистрированное в Реестре государственной регистрации нормативных правовых актов №6570).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Талдыбулакского сельского округа на 2021 год общую сумму целевых областных, районных трансфертов в размере 4 047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– 3 940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районного бюджета – 107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107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 11-11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финансирующийся из местного бюджета, повышение на 25 процентов должностных окладов и тарифных ставок по сравнению с окладами и ставками гражданских служащих, занимающимися этими видами деятельности в городских условиях, с 1 января 2021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Токмамбетов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№64-11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 11-11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№64-11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№64-11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