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0f0b" w14:textId="a570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2019 года № 49-1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20 ноября 2020 года № 61-1. Зарегистрировано Департаментом юстиции Западно-Казахстанской области 24 ноября 2020 года № 6481. Утратило силу решением Сырымского районного маслихата Западно-Казахстанской области от 18 февраля 2021 года № 3-3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2019 года № 49-1 "О районном бюджете на 2020-2022 годы" (зарегистрированное в Реестре государственной регистрации нормативных правовых актов №5909, опубликованное 30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7 159 866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426 934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6 714 632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7 764 878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32 531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71 577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39 046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- 637 543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637 543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578 856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39 046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- 97 733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2020 год поступление целевых трансфертов и кредитов из республиканского, областного бюджета в общей сумме 3 448 076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– 2 431 562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164 577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75 658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4 749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191 тысяча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2 795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6 001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40 958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63 005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39 773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6 730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17 000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399 967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162 000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49 521 тысяча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Тоганас – 519 256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водопроводов сел Косарал, Жетикуль – 262 454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504 570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затрат, связанных со снижением налоговой нагрузки субъектов малого и среднего бизнеса – 49 357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черезвычайного положения – 63 000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– 944 937 тысяч тенге: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 идей – 6 823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3 538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 многоквартирного жилого дома в селе Жымпиты – 91 293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водопроводов сел Косарал, Жетикуль – 63 292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119 869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систем видеонаблюдения в организациях образования – 5 238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введение гарантированной социальной помощи – 11 497 тысяч тенге;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площади по улице Казахстанская села Жымпиты – 33 339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Таскудук – 192 951 тысяча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дороги по улице Датова села Алгабас – 56 129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по улицам Казахстан, Досмухамедова, Жумагалиева, Байжанова, Мендалиева села Жымпиты – 224 860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школ широкополосным интернетом и увеличение скорости – 3 847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Тоганас – 132 261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– 71 577 тысяч тенге: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71 577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Ниязгалиева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№61-1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№49-1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7 159 866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6 714 632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6 714 632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7 764 878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3 337 986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3 091 617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3 019 976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1 449 718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1 237 908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1 173 416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-637 543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