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1e4d" w14:textId="4bb1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Сулыкольского сельского округа Каратобинского района Западно-Казахстанской области от 19 ноября 2020 года № 17. Зарегистрировано Департаментом юстиции Западно-Казахстанской области 19 ноября 2020 года № 6473. Утратило силу решением акима Сулыкольского сельского округа Каратобинского района Западно-Казахстанской области от 5 ноября 2021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Сулыкольского сельского округа Каратобинского района Западно-Казахстанской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 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на основании представления руководителя государственного учреждения "Каратобинская районная территориальная инспекция Комитета ветеринарного контроля и надзора Министерства сельского хозяйства Республики Казахстан" от 11 ноября 2020 года № 1-25/519, аким Сулыкольского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территории 54 личных подворий жителей улиц М.Макатаева, Б.Аманшина, Ж.Жабаева, А.Кунанбаева и на территории крестьянских хозяйств "Игілік-АН", "Әділбек", "Әділғазы", "Тотай" расположенных в селе Сулыколь Сулыкольского сельского округа Каратобинского района, в связи с возникновением болезни бруцеллеза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Сулыкольского сельского округа (Т.Нурбергенов)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Сулыкольского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