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13be" w14:textId="1c91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29 октября 2020 года № 132. Зарегистрировано Департаментом юстиции Западно-Казахстанской области 30 октября 2020 года № 6450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 правовых актах",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19 августа 2019 года № 95 "Об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Каратобинского района" (зарегистрированное в Реестре государственной регистрации нормативных правовых актов № 5772, опубликованное 28 августа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Каратобинского района (А.Карменов)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района Ж.Султан.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