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1a1e" w14:textId="c4d1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февраля 2020 года № 39-1. Зарегистрировано Департаментом юстиции Западно-Казахстанской области 5 марта 2020 года № 6067.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 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 февраля 2014 года в газете "Қаратөбе өңірі")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 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31 октября 2017 года № 689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6)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детям с ВИЧ-инфекцией в размере 2-х кратной величины прожиточного минимума, без учета доходов на основании справки, подтверждающей заболевание.";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изложить в следующей редакции: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 участникам, инвалидам Великой Отечественной войны, лицам награжденным орденами и медалями бывшего Союза ССР за безупречную воинскую службу в тылу в годы Великой Отечественной войны, а также лицам, проработавшим (прослужившим) не менее шести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лечение, без учета доходов в размере 39 МРП;";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"15 000" заменить цифрами "30000";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цифры "15 000" заменить цифрами "30000";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 цифры "10 000" заменить цифрами "30000".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 – месячный расчетный показатель;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ССР– Союз Советских Социалистических Республик;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 – вирус иммунодефицита человека.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