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3e92" w14:textId="ba93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Бостандыкского сельского округа Казталовского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декабря 2020 года № 58-4. Зарегистрировано Департаментом юстиции Западно-Казахстанской области 24 декабря 2020 года № 6625.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Бостандыкского сельского округа Казталовского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34 453 тысячи тенге: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32 963 тысячи тенге;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34 844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391 тысяча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Бостандыкского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декабря 2020 года №57-2 "О районном бюджете на 2021-2023 годы" (зарегистрированное в Реестре государственной регистрации нормативных правовых актов №6574).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Бостандыкского сельского округа на 2021 год поступления субвенции, передаваемых из районного бюджета в сумме 23 914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58-4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№58-4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2022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№58-4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2023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