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005c4" w14:textId="94005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Кайындинского сельского округа Казталовского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24 декабря 2020 года № 58-9. Зарегистрировано Департаментом юстиции Западно-Казахстанской области 24 декабря 2020 года № 6618.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Кайындинского сельского округа Казталовского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28 331 тысяча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1 110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27 221 тысяча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28 837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-506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506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11-9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Кайындинского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22 декабря 2020 года №57-2 "О районном бюджете на 2021-2023 годы" (зарегистрированное в Реестре государственной регистрации нормативных правовых актов №6574).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Кайындинского сельского округа на 2021 год поступления субвенции, передаваемых из районного бюджета в сумме 21 091 тысяча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Поручить постоянным комиссиям Казталовского районного маслихата ежеквартально заслушивать отчеты администраторов бюджетных программ.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Руководителю аппарата Казталовского районного маслихата (Н.Кажгалиев) обеспечить государственную регистрацию данного решения в органах юстиции.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Настоящее решение вводится в действие с 1 января 2021года.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58-9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2021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11-9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№58-9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2022 год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№58-9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2023 год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