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2a2b" w14:textId="d912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Карасуского сельского округа Казталовского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24 декабря 2020 года № 58-12. Зарегистрировано Департаментом юстиции Западно-Казахстанской области 24 декабря 2020 года № 6615.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Карасуского сельского округа Казталовского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34 089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32 974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34 299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-210 тысяч тенге;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Карасуского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2020 года №57-2 "О районном бюджете на 2021-2023 годы" (зарегистрированное в Реестре государственной регистрации нормативных правовых актов №6574).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Карасуского сельского округа на 2021 год поступления субвенции, передаваемых из районного бюджета в сумме 26 611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58-12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11-12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№58-12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№58-12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