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254e" w14:textId="dbe2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28 апреля 2020 года № 96. Зарегистрировано Департаментом юстиции Западно-Казахстанской области 28 апреля 2020 года № 6209. Утратило силу постановлением акимата Казталовского района Западно-Казахстанской области от 2 декабря 2021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 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 498 "Об утверждении Правил квотирования рабочих мест для инвалидов" (зарегистрирован в Реестре государственной регистрации нормативных правовых актов № 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Казталовскому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11 мая 2018 года № 165 "Об установлении квоты рабочих мест для инвалидов по Казталовскому району" (зарегистрированное в Реестре государственной регистрации нормативных правовых актов №5230, опубликованное 18 июня 2018 года в Эталонном контрольном банке нормативных правовых актов Республики Казахстан).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Казталовского района (Е.Ескендиров) обеспечить государственную регистрацию данного постановления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З.Мажитову.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