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7ab2" w14:textId="dd07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Егіндібұлақ и Чесноково сельского округа Егіндібұлақ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Егіндібұлақ района Бәйтерек Западно-Казахстанской области от 3 февраля 2020 года № 3. Зарегистрировано Департаментом юстиции Западно-Казахстанской области 5 февраля 2020 года № 6020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сел Егіндібұлақ и Чесноково и на основании заключения Западно-Казахстанской областной ономастической комиссии, аким сельского округа Егіндібұлақ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улицу "Чапаева" на улицу "Бейбітшілік" села Егіндібұлақ сельского округа Егіндібұлақ района Бәйтерек.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Переименовать некоторые улицы села Чесноково сельского округа Егіндібұлақ района Бәйтерек: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"Байкал" - улица "Достық";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"Хутор" - улица "Жағалау";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"Бекет" - улица "Бірлік".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сельского округа Егіндібұлақ (Н.Калманова) обеспечить государственную регистрацию данного решения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Кужагалиев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