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5452" w14:textId="5aa5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43-4 "О бюджете Щаповского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59-5. Зарегистрировано Департаментом юстиции Западно-Казахстанской области 28 декабря 2020 года № 6680. Утратило силу решением маслихата района Бәйтерек Западно-Казахстанской области от 31 марта 2021 года № 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№5982,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