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69a" w14:textId="6728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43-6 "О бюджете Рубежинского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59-7. Зарегистрировано Департаментом юстиции Западно-Казахстанской области 28 декабря 2020 года № 6677. Утратило силу решением маслихата района Бәйтерек Западно-Казахстанской области от 31 марта 2021 года № 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№43-6 "О бюджете Рубежинского сельского округа района Бәйтерек на 2020-2022 годы" (зарегистрированное в Реестре государственной регистрации нормативных правовых актов №5984,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31 749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