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869a" w14:textId="6728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 43-6 "О бюджете Рубежинского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59-7. Зарегистрировано Департаментом юстиции Западно-Казахстанской области 28 декабря 2020 года № 6677. Утратило силу решением маслихата района Бәйтерек Западно-Казахстанской области от 31 марта 2021 года № 3-20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№43-6 "О бюджете Рубежинского сельского округа района Бәйтерек на 2020-2022 годы" (зарегистрированное в Реестре государственной регистрации нормативных правовых актов №5984,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Рубежинского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31 749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28 952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31 749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