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614f" w14:textId="1606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2020 года № 43-10 "О бюджете Чеботаревского сельского округа района Бәйтерек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24 декабря 2020 года № 59-11. Зарегистрировано Департаментом юстиции Западно-Казахстанской области 28 декабря 2020 года № 6673. Утратило силу решением маслихата района Бәйтерек Западно-Казахстанской области от 31 марта 2021 года № 3-23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№43-10 "О бюджете Чеботаревского сельского округа района Бәйтерек на 2020-2022 годы" (зарегистрированное в Реестре государственной регистрации нормативных правовых актов №5988, опубликованное 22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Чеботаревского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22 435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22 096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22 435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59-11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 43-10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Чеботаревского сельского округа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22 435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19 665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19 665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19 665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19 665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