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cfce" w14:textId="3b6c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№43-15 "О бюджете сельского округа Махамбет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56-7. Зарегистрировано Департаментом юстиции Западно-Казахстанской области 2 ноября 2020 года № 6458. Утратило силу решением маслихата района Бәйтерек Западно-Казахстанской области от 31 марта 2021 года № 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№43-15 "О бюджете сельского округа Махамбет района Бәйтерек на 2020-2022 годы" (зарегистрированное в Реестре государственной регистрации нормативных правовых актов №5994,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