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ce47" w14:textId="830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№43-12 "О бюджете Мичуринского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56-8. Зарегистрировано Департаментом юстиции Западно-Казахстанской области 2 ноября 2020 года № 6457. Утратило силу решением маслихата района Бәйтерек Западно-Казахстанской области от 31 марта 2021 года № 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№5991,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32 092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-40 169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40 169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40 169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72 436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