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4873" w14:textId="3474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Бәйтерек от 5 марта 2020 года № 45-2 "Об утверждении Правил оказания социальной помощи, установления размеров и определения перечня отдельных категорий нуждающихся граждан района Бәйтерек"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30 апреля 2020 года № 49-2. Зарегистрировано Департаментом юстиции Западно-Казахстанской области 6 мая 2020 года № 6219. Утратило силу решением маслихата района Бәйтерек Западно-Казахстанской области от 25 января 2021 года № 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25.01.2021 </w:t>
      </w:r>
      <w:r>
        <w:rPr>
          <w:rFonts w:ascii="Times New Roman"/>
          <w:b w:val="false"/>
          <w:i w:val="false"/>
          <w:color w:val="ff0000"/>
          <w:sz w:val="28"/>
        </w:rPr>
        <w:t>№ 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5 марта 2020 года №45-2 "Об утверждении Правил оказания социальной помощи, установления размеров и определения перечня отдельных категорий нуждающихся граждан района Бәйтерек" (зарегистрированное в Реестре государственной регистрации нормативных правовых актов №6082, опубликованное 19 марта 2020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района Бәйтерек,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 цифры "300 000" заменить цифрами "1 000 000".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(Г.А.Терехов) обеспечить государственную регистрацию данного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