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3858" w14:textId="ba23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№43-15 "О бюджете сельского округа Махамбет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апреля 2020 года № 48-15. Зарегистрировано Департаментом юстиции Западно-Казахстанской области 23 апреля 2020 года № 6196. Утратило силу решением маслихата района Бәйтерек Западно-Казахстанской области от 31 марта 2021 года № 3-16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№43-15 "О бюджете сельского округа Махамбет района Бәйтерек на 2020-2022 годы" (зарегистрированное в Реестре государственной регистрации нормативных правовых актов №5994, опубликованное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Махамбет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22 393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3 000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19 193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24 874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-2 481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2 481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48-15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43-15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