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1d9a" w14:textId="bed1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18 "О бюджете Переметнин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апреля 2020 года № 48-18. Зарегистрировано Департаментом юстиции Западно-Казахстанской области 23 апреля 2020 года № 6189. Утратило силу решением маслихата района Бәйтерек Западно-Казахстанской области от 31 марта 2021 года № 3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8 "О бюджете Переметнинского сельского округа района Бәйтерек на 2020-2022 годы" (зарегистрированное в Реестре государственной регистрации нормативных правовых актов №5996, опубликованное 2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реметн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41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9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8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5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1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14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14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48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1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55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