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5664" w14:textId="f375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№43-7 "О бюджете Раздольненского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48-7. Зарегистрировано Департаментом юстиции Западно-Казахстанской области 23 апреля 2020 года № 6188. Утратило силу решением маслихата района Бәйтерек Западно-Казахстанской области от 31 марта 2021 года № 3-19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№43-7 "О бюджете Раздольненского сельского округа района Бәйтерек на 2020-2022 годы" (зарегистрированное в Реестре государственной регистрации нормативных правовых актов №5985,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