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3a01" w14:textId="2963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Дарьинского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43-21. Зарегистрировано Департаментом юстиции Западно-Казахстанской области 15 января 2020 года № 5998. Утратило силу решением маслихата района Бәйтерек Западно-Казахстанской области от 31 марта 2021 года № 3-30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Дарьинского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48 122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17 684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30 338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- 12 303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12 303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12 303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Дарьинского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 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29 007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30 000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43-21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№43-21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№43-21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