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dfdb" w14:textId="158d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августа 2020 года № 46-2. Зарегистрировано Департаментом юстиции Западно-Казахстанской области 26 августа 2020 года № 6343.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 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6 138 994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386 850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5 734 776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6 587 214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-487 374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487 374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374 544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в районном бюджете на 2020 год поступление целевых трансфертов из республиканского бюджета в общей сумме 2 225 337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(компенсаторных) средств – 1 863 тысячи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Предусмотреть в районном бюджете на 2020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августа 2020 года №46-2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2019 года №38-1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6 138 994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6 587 214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2 664 603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- 487 374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374 544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