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f8c1" w14:textId="904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февраля 2020 года № 40-4. Зарегистрировано Департаментом юстиции Западно-Казахстанской области 28 февраля 2020 года № 6065. Утратило силу решением Жанибекского районного маслихата Западно-Казахстанской области от 31 марта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2020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