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51f" w14:textId="704d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39-7. Зарегистрировано Департаментом юстиции Западно-Казахстанской области 14 января 2020 года № 5969. Утратило силу решением Жанибекского районного маслихата Западно-Казахстанской области от 31 марта 2021 года № 4-11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33 400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32 386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33 400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Таловского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Таловского сельского округа на 2020 год поступления субвенции передаваемых из районного бюджета в сумме 30 086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2021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