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6d7c" w14:textId="f9c6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42-8 "О бюджете С.Мендешевского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54-8. Зарегистрировано Департаментом юстиции Западно-Казахстанской области 11 декабря 2020 года № 6545. Утратило силу решением Жангалинского районного маслихата Западно-Казахстанской области от 5 апреля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42-8 "О бюджете С.Мендешевского сельского округа Жангалинского района на 2020-2022 годы" (зарегистрированное в Реестре государственной регистрации нормативных правовых актов № 5946,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22 734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