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07e3" w14:textId="79b0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10 января 2020 года № 42-7 "О бюджете Мастексайского сельского округа Жангалинского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9 декабря 2020 года № 54-7. Зарегистрировано Департаментом юстиции Западно-Казахстанской области 11 декабря 2020 года № 6544. Утратило силу решением Жангалинского районного маслихата Западно-Казахстанской области от 5 апреля 2021 года № 4-7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05.04.2021 </w:t>
      </w:r>
      <w:r>
        <w:rPr>
          <w:rFonts w:ascii="Times New Roman"/>
          <w:b w:val="false"/>
          <w:i w:val="false"/>
          <w:color w:val="ff0000"/>
          <w:sz w:val="28"/>
        </w:rPr>
        <w:t>№ 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10 января 2020 года № 42-7 "О бюджете Мастексайского сельского округа Жангалинского района на 2020-2022 годы" (зарегистрированное в Реестре государственной регистрации нормативных правовых актов № 5947, опубликованное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Мастексайского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55 865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53 015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56 897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-1 032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1 032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1 032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(С.Успанова)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 54-7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42-7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Мастексайского сельского округа на 2020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