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99c" w14:textId="da92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ноября 2020 года № 53-1. Зарегистрировано Департаментом юстиции Западно-Казахстанской области 30 ноября 2020 года № 6500.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5 915 886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9 261 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16 807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5 223 171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7 125 757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49 779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115 595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-1 259 650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1 259 650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1 244 104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5 915 886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28 316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57 285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3 452 781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3 395 489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3 218 824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1 244 104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1 244 104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