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8835" w14:textId="499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июля 2020 года № 50-1. Зарегистрировано Департаментом юстиции Западно-Казахстанской области 14 июля 2020 года № 6298.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6 375 224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675 177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12 739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5 682 509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8 247 407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-1 885 897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1 885 897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1 870 351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6 375 224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3 244 805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3 017 818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