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29ec" w14:textId="7be2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№42-3 "О бюджете Жанаказанского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апреля 2020 года № 46-2. Зарегистрировано Департаментом юстиции Западно-Казахстанской области 9 апреля 2020 года № 6143. Утратило силу решением Жангалинского районного маслихата Западно-Казахстанской области от 5 апреля 2021 года № 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42-3 "О бюджете Жанаказанского сельского округа Жангалинского района на 2020-2022 годы" (зарегистрированное в Реестре государственной регистрации нормативных правовых актов № 5953,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62 029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58 729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62 988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сельского округа на 2020 год поступления целевых трансфертов, передаваемых из районного бюджета в размере 4 436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 Успанова)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42-3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2020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-959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