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f1fd" w14:textId="ce3f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24 февраля 2020 года № 34. Зарегистрировано Департаментом юстиции Западно-Казахстанской области 26 февраля 2020 года № 6061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 правовых актах",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3 июля 2019 года № 76 "Об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Жангалинского района" (зарегистрированное в Реестре государственной регистрации нормативных правовых актов № 5746, опубликованное 16 июля 2019 года в Эталонном контрольном банке нормативных правовых актах).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Жангалинского района (М.Жумалиев)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района А.Мукамбетжанова.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