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cc1d" w14:textId="935c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2019 года №34-2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декабря 2020 года № 49-1. Зарегистрировано Департаментом юстиции Западно-Казахстанской области 22 декабря 2020 года № 6566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2020 - 2022 годы" (зарегистрированное в Реестре государственной регистрации нормативных правовых актов №5923,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6 061 637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471 654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5 571 789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6 448 265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55 670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83 452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27 782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- 442 298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442 298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343 662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27 782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126 418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 34-2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2 448 155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2 309 232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116 424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14 332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