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352" w14:textId="7b39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№35-4 "О бюджете Муратсайского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48-4. Зарегистрировано Департаментом юстиции Западно-Казахстанской области 8 декабря 2020 года № 6511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№35-4 "О бюджете Муратсайского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19 696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