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e3f6" w14:textId="b01e3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10 января 2020 года №35-2 "О бюджете Урдинского сельского округа Бокейординского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июля 2020 года № 43-2. Зарегистрировано Департаментом юстиции Западно-Казахстанской области 23 июля 2020 года № 6313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10 января 2020 года №35-2 "О бюджете Урдинского сельского округа Бокейординского района на 2020 - 2022 годы" (зарегистрированное в Реестре государственной регистрации нормативных правовых актов №5966, опубликованное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88 610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2 593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86 017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91 093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- 2 483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- 2 483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2 483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2020 года № 43-2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35-2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учреждений и организаций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-2 483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